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30CE" w14:textId="75301FCD" w:rsidR="004A25C2" w:rsidRPr="00495623" w:rsidRDefault="002D2D56" w:rsidP="004A25C2">
      <w:pPr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Cs w:val="24"/>
          <w:lang w:val="fr-CA"/>
        </w:rPr>
      </w:pPr>
      <w:r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Procédure de mise en œuvre </w:t>
      </w:r>
      <w:r w:rsidR="00C17583"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du projet pilote d’ordonnance de mise en liberté par consentement</w:t>
      </w:r>
      <w:r w:rsidR="008832D1">
        <w:rPr>
          <w:rFonts w:ascii="Arial" w:eastAsia="Calibri" w:hAnsi="Arial" w:cs="Arial"/>
          <w:b/>
          <w:bCs/>
          <w:kern w:val="2"/>
          <w:szCs w:val="24"/>
          <w:lang w:val="fr-CA"/>
        </w:rPr>
        <w:t>,</w:t>
      </w:r>
      <w:r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 sur pièces</w:t>
      </w:r>
      <w:r w:rsidR="008832D1">
        <w:rPr>
          <w:rFonts w:ascii="Arial" w:eastAsia="Calibri" w:hAnsi="Arial" w:cs="Arial"/>
          <w:b/>
          <w:bCs/>
          <w:kern w:val="2"/>
          <w:szCs w:val="24"/>
          <w:lang w:val="fr-CA"/>
        </w:rPr>
        <w:t>,</w:t>
      </w:r>
      <w:r w:rsidR="00C17583"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 à </w:t>
      </w:r>
      <w:r w:rsidR="004A25C2"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Toronto</w:t>
      </w:r>
      <w:r w:rsidR="003632E3"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 </w:t>
      </w:r>
    </w:p>
    <w:p w14:paraId="4CEC7375" w14:textId="29F1A956" w:rsidR="00D375C9" w:rsidRPr="00495623" w:rsidRDefault="002751A5" w:rsidP="00D375C9">
      <w:pPr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Cs w:val="24"/>
          <w:lang w:val="fr-CA"/>
        </w:rPr>
      </w:pPr>
      <w:r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 </w:t>
      </w:r>
    </w:p>
    <w:p w14:paraId="577BE2D3" w14:textId="7A77F8A3" w:rsidR="003E6745" w:rsidRPr="00495623" w:rsidRDefault="00A97BD2" w:rsidP="00CD7BED">
      <w:pPr>
        <w:spacing w:line="240" w:lineRule="auto"/>
        <w:rPr>
          <w:lang w:val="fr-CA"/>
        </w:rPr>
      </w:pPr>
      <w:r w:rsidRPr="00495623">
        <w:rPr>
          <w:lang w:val="fr-CA"/>
        </w:rPr>
        <w:t xml:space="preserve">Le présent document décrit la procédure </w:t>
      </w:r>
      <w:r w:rsidR="00103B39" w:rsidRPr="00495623">
        <w:rPr>
          <w:lang w:val="fr-CA"/>
        </w:rPr>
        <w:t xml:space="preserve">locale </w:t>
      </w:r>
      <w:r w:rsidR="002D2D56">
        <w:rPr>
          <w:lang w:val="fr-CA"/>
        </w:rPr>
        <w:t>à suivre pour mettre en œuvre le</w:t>
      </w:r>
      <w:r w:rsidR="00103B39" w:rsidRPr="00495623">
        <w:rPr>
          <w:lang w:val="fr-CA"/>
        </w:rPr>
        <w:t xml:space="preserve"> projet pilote d’ordonnance de mise en liberté par consentement</w:t>
      </w:r>
      <w:r w:rsidR="002D2D56">
        <w:rPr>
          <w:lang w:val="fr-CA"/>
        </w:rPr>
        <w:t xml:space="preserve"> sur pièces</w:t>
      </w:r>
      <w:r w:rsidR="00103B39" w:rsidRPr="00495623">
        <w:rPr>
          <w:lang w:val="fr-CA"/>
        </w:rPr>
        <w:t xml:space="preserve"> </w:t>
      </w:r>
      <w:r w:rsidR="00D25A91" w:rsidRPr="00495623">
        <w:rPr>
          <w:lang w:val="fr-CA"/>
        </w:rPr>
        <w:t xml:space="preserve">(le </w:t>
      </w:r>
      <w:r w:rsidR="004D68D5">
        <w:rPr>
          <w:lang w:val="fr-CA"/>
        </w:rPr>
        <w:t>« </w:t>
      </w:r>
      <w:r w:rsidR="00D25A91" w:rsidRPr="00495623">
        <w:rPr>
          <w:lang w:val="fr-CA"/>
        </w:rPr>
        <w:t>projet pilote</w:t>
      </w:r>
      <w:r w:rsidR="004D68D5">
        <w:rPr>
          <w:lang w:val="fr-CA"/>
        </w:rPr>
        <w:t> »</w:t>
      </w:r>
      <w:r w:rsidR="00D25A91" w:rsidRPr="00495623">
        <w:rPr>
          <w:lang w:val="fr-CA"/>
        </w:rPr>
        <w:t xml:space="preserve">) </w:t>
      </w:r>
      <w:r w:rsidR="004D68D5">
        <w:rPr>
          <w:lang w:val="fr-CA"/>
        </w:rPr>
        <w:t>au</w:t>
      </w:r>
      <w:r w:rsidR="00103B39" w:rsidRPr="00495623">
        <w:rPr>
          <w:lang w:val="fr-CA"/>
        </w:rPr>
        <w:t xml:space="preserve"> Centre de mises en liberté sous caution pour la région de Toronto.</w:t>
      </w:r>
      <w:r w:rsidR="00A957F3" w:rsidRPr="00495623">
        <w:rPr>
          <w:lang w:val="fr-CA"/>
        </w:rPr>
        <w:t xml:space="preserve"> </w:t>
      </w:r>
      <w:r w:rsidR="00C2337D" w:rsidRPr="00495623">
        <w:rPr>
          <w:lang w:val="fr-CA"/>
        </w:rPr>
        <w:t>Le projet pilote sera mis en œuvre selon une approche progressive, en commençant par les affaires où l</w:t>
      </w:r>
      <w:r w:rsidR="00706789" w:rsidRPr="00495623">
        <w:rPr>
          <w:lang w:val="fr-CA"/>
        </w:rPr>
        <w:t>e</w:t>
      </w:r>
      <w:r w:rsidR="00861C9E" w:rsidRPr="00495623">
        <w:rPr>
          <w:lang w:val="fr-CA"/>
        </w:rPr>
        <w:t>s</w:t>
      </w:r>
      <w:r w:rsidR="00706789" w:rsidRPr="00495623">
        <w:rPr>
          <w:lang w:val="fr-CA"/>
        </w:rPr>
        <w:t xml:space="preserve"> prévenu</w:t>
      </w:r>
      <w:r w:rsidR="00861C9E" w:rsidRPr="00495623">
        <w:rPr>
          <w:lang w:val="fr-CA"/>
        </w:rPr>
        <w:t>s</w:t>
      </w:r>
      <w:r w:rsidR="00C2337D" w:rsidRPr="00495623">
        <w:rPr>
          <w:lang w:val="fr-CA"/>
        </w:rPr>
        <w:t xml:space="preserve"> </w:t>
      </w:r>
      <w:r w:rsidR="003778A3" w:rsidRPr="00495623">
        <w:rPr>
          <w:lang w:val="fr-CA"/>
        </w:rPr>
        <w:t>(appelé aussi « accusé</w:t>
      </w:r>
      <w:r w:rsidR="00861C9E" w:rsidRPr="00495623">
        <w:rPr>
          <w:lang w:val="fr-CA"/>
        </w:rPr>
        <w:t>s</w:t>
      </w:r>
      <w:r w:rsidR="003778A3" w:rsidRPr="00495623">
        <w:rPr>
          <w:lang w:val="fr-CA"/>
        </w:rPr>
        <w:t xml:space="preserve"> ») </w:t>
      </w:r>
      <w:r w:rsidR="00861C9E" w:rsidRPr="00495623">
        <w:rPr>
          <w:lang w:val="fr-CA"/>
        </w:rPr>
        <w:t>sont</w:t>
      </w:r>
      <w:r w:rsidR="00C2337D" w:rsidRPr="00495623">
        <w:rPr>
          <w:lang w:val="fr-CA"/>
        </w:rPr>
        <w:t xml:space="preserve"> représenté</w:t>
      </w:r>
      <w:r w:rsidR="00861C9E" w:rsidRPr="00495623">
        <w:rPr>
          <w:lang w:val="fr-CA"/>
        </w:rPr>
        <w:t>s</w:t>
      </w:r>
      <w:r w:rsidR="003778A3" w:rsidRPr="00495623">
        <w:rPr>
          <w:lang w:val="fr-CA"/>
        </w:rPr>
        <w:t xml:space="preserve"> </w:t>
      </w:r>
      <w:r w:rsidR="00C2337D" w:rsidRPr="00495623">
        <w:rPr>
          <w:lang w:val="fr-CA"/>
        </w:rPr>
        <w:t>par</w:t>
      </w:r>
      <w:r w:rsidR="000A3914" w:rsidRPr="00495623">
        <w:rPr>
          <w:lang w:val="fr-CA"/>
        </w:rPr>
        <w:t xml:space="preserve"> un avocat de service. </w:t>
      </w:r>
      <w:r w:rsidR="00CD7BED" w:rsidRPr="00495623">
        <w:rPr>
          <w:lang w:val="fr-CA"/>
        </w:rPr>
        <w:t>Le lancement du projet pilote est prévu pour le 19 octobre 2026</w:t>
      </w:r>
      <w:r w:rsidR="00664E68" w:rsidRPr="00495623">
        <w:rPr>
          <w:lang w:val="fr-CA"/>
        </w:rPr>
        <w:t>.</w:t>
      </w:r>
    </w:p>
    <w:p w14:paraId="642699B8" w14:textId="7F4F6B7F" w:rsidR="00A957F3" w:rsidRPr="00495623" w:rsidRDefault="00A957F3" w:rsidP="00CD7BED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b/>
          <w:bCs/>
          <w:lang w:val="fr-CA"/>
        </w:rPr>
      </w:pPr>
      <w:r w:rsidRPr="00495623">
        <w:rPr>
          <w:b/>
          <w:bCs/>
          <w:lang w:val="fr-CA"/>
        </w:rPr>
        <w:t xml:space="preserve">Application </w:t>
      </w:r>
      <w:r w:rsidR="00CD7BED" w:rsidRPr="00495623">
        <w:rPr>
          <w:b/>
          <w:bCs/>
          <w:lang w:val="fr-CA"/>
        </w:rPr>
        <w:t>du projet pilote </w:t>
      </w:r>
      <w:r w:rsidRPr="00495623">
        <w:rPr>
          <w:b/>
          <w:bCs/>
          <w:lang w:val="fr-CA"/>
        </w:rPr>
        <w:t xml:space="preserve">: </w:t>
      </w:r>
    </w:p>
    <w:p w14:paraId="2DF9814B" w14:textId="77777777" w:rsidR="009B630B" w:rsidRPr="00495623" w:rsidRDefault="009B630B" w:rsidP="00D375C9">
      <w:pPr>
        <w:spacing w:after="0" w:line="240" w:lineRule="auto"/>
        <w:rPr>
          <w:b/>
          <w:bCs/>
          <w:lang w:val="fr-CA"/>
        </w:rPr>
      </w:pPr>
    </w:p>
    <w:p w14:paraId="2AE87FE4" w14:textId="461F93EC" w:rsidR="00A957F3" w:rsidRPr="00495623" w:rsidRDefault="00105D77" w:rsidP="00DB2A99">
      <w:pPr>
        <w:pStyle w:val="ListParagraph"/>
        <w:numPr>
          <w:ilvl w:val="0"/>
          <w:numId w:val="9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Des ordonnances de mise en liberté par consentement </w:t>
      </w:r>
      <w:r w:rsidR="004D68D5">
        <w:rPr>
          <w:lang w:val="fr-CA"/>
        </w:rPr>
        <w:t xml:space="preserve">sur pièces </w:t>
      </w:r>
      <w:r w:rsidR="00CD7BED" w:rsidRPr="00495623">
        <w:rPr>
          <w:lang w:val="fr-CA"/>
        </w:rPr>
        <w:t>pourront être rendues à l’égard d</w:t>
      </w:r>
      <w:r w:rsidR="003A0DB1" w:rsidRPr="00495623">
        <w:rPr>
          <w:lang w:val="fr-CA"/>
        </w:rPr>
        <w:t>e prévenus</w:t>
      </w:r>
      <w:r w:rsidR="00CD7BED" w:rsidRPr="00495623">
        <w:rPr>
          <w:lang w:val="fr-CA"/>
        </w:rPr>
        <w:t xml:space="preserve"> adultes, placés sous garde après leur arrestation</w:t>
      </w:r>
      <w:r w:rsidR="003F70DC" w:rsidRPr="00495623">
        <w:rPr>
          <w:lang w:val="fr-CA"/>
        </w:rPr>
        <w:t>,</w:t>
      </w:r>
      <w:r w:rsidR="00CD7BED" w:rsidRPr="00495623">
        <w:rPr>
          <w:lang w:val="fr-CA"/>
        </w:rPr>
        <w:t xml:space="preserve"> </w:t>
      </w:r>
      <w:r w:rsidR="003F70DC" w:rsidRPr="00495623">
        <w:rPr>
          <w:lang w:val="fr-CA"/>
        </w:rPr>
        <w:t>dans une division du Service de police de Toronto ou</w:t>
      </w:r>
      <w:r w:rsidR="00FA79FC" w:rsidRPr="00495623">
        <w:rPr>
          <w:lang w:val="fr-CA"/>
        </w:rPr>
        <w:t xml:space="preserve"> </w:t>
      </w:r>
      <w:r w:rsidR="00DB2A99" w:rsidRPr="00495623">
        <w:rPr>
          <w:lang w:val="fr-CA"/>
        </w:rPr>
        <w:t>en détention provisoire au Centre de détention du Sud de Toronto (CDST) et au Centre de détention de l’Est de Toronto (CDET).</w:t>
      </w:r>
    </w:p>
    <w:p w14:paraId="582ABB8B" w14:textId="77777777" w:rsidR="003A0FE6" w:rsidRPr="00495623" w:rsidRDefault="003A0FE6" w:rsidP="00D375C9">
      <w:pPr>
        <w:pStyle w:val="ListParagraph"/>
        <w:spacing w:after="0" w:line="240" w:lineRule="auto"/>
        <w:rPr>
          <w:lang w:val="fr-CA"/>
        </w:rPr>
      </w:pPr>
    </w:p>
    <w:p w14:paraId="67C4373F" w14:textId="10ED246F" w:rsidR="00023B7A" w:rsidRPr="00495623" w:rsidRDefault="00D25A91" w:rsidP="00F04C98">
      <w:pPr>
        <w:pStyle w:val="ListParagraph"/>
        <w:numPr>
          <w:ilvl w:val="0"/>
          <w:numId w:val="9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Le projet pilote d’ordonnance de mise en liberté par consentement sur pi</w:t>
      </w:r>
      <w:r w:rsidR="00861C9E" w:rsidRPr="00495623">
        <w:rPr>
          <w:lang w:val="fr-CA"/>
        </w:rPr>
        <w:t>è</w:t>
      </w:r>
      <w:r w:rsidRPr="00495623">
        <w:rPr>
          <w:lang w:val="fr-CA"/>
        </w:rPr>
        <w:t>ces, à Toronto</w:t>
      </w:r>
      <w:r w:rsidR="004D68D5">
        <w:rPr>
          <w:lang w:val="fr-CA"/>
        </w:rPr>
        <w:t>,</w:t>
      </w:r>
      <w:r w:rsidRPr="00495623">
        <w:rPr>
          <w:lang w:val="fr-CA"/>
        </w:rPr>
        <w:t xml:space="preserve"> </w:t>
      </w:r>
      <w:r w:rsidR="00F04C98" w:rsidRPr="00495623">
        <w:rPr>
          <w:lang w:val="fr-CA"/>
        </w:rPr>
        <w:t xml:space="preserve">s’adresse aux </w:t>
      </w:r>
      <w:r w:rsidR="003A0DB1" w:rsidRPr="00495623">
        <w:rPr>
          <w:lang w:val="fr-CA"/>
        </w:rPr>
        <w:t>prévenus</w:t>
      </w:r>
      <w:r w:rsidR="00F04C98" w:rsidRPr="00495623">
        <w:rPr>
          <w:lang w:val="fr-CA"/>
        </w:rPr>
        <w:t xml:space="preserve"> qui comparaissent devant le tribunal le jour même</w:t>
      </w:r>
      <w:r w:rsidR="003A0FE6" w:rsidRPr="00495623">
        <w:rPr>
          <w:lang w:val="fr-CA"/>
        </w:rPr>
        <w:t xml:space="preserve">. </w:t>
      </w:r>
    </w:p>
    <w:p w14:paraId="6D884F2A" w14:textId="77777777" w:rsidR="00023B7A" w:rsidRPr="00495623" w:rsidRDefault="00023B7A" w:rsidP="007F504B">
      <w:pPr>
        <w:pStyle w:val="ListParagraph"/>
        <w:rPr>
          <w:lang w:val="fr-CA"/>
        </w:rPr>
      </w:pPr>
    </w:p>
    <w:p w14:paraId="660C1738" w14:textId="01B641F4" w:rsidR="003A0FE6" w:rsidRPr="00495623" w:rsidRDefault="00C35B37" w:rsidP="005C77A3">
      <w:pPr>
        <w:pStyle w:val="ListParagraph"/>
        <w:numPr>
          <w:ilvl w:val="0"/>
          <w:numId w:val="9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L’avocat </w:t>
      </w:r>
      <w:r w:rsidR="004D68D5">
        <w:rPr>
          <w:lang w:val="fr-CA"/>
        </w:rPr>
        <w:t xml:space="preserve">doit </w:t>
      </w:r>
      <w:r w:rsidRPr="00495623">
        <w:rPr>
          <w:lang w:val="fr-CA"/>
        </w:rPr>
        <w:t>informe</w:t>
      </w:r>
      <w:r w:rsidR="004D68D5">
        <w:rPr>
          <w:lang w:val="fr-CA"/>
        </w:rPr>
        <w:t>r</w:t>
      </w:r>
      <w:r w:rsidRPr="00495623">
        <w:rPr>
          <w:lang w:val="fr-CA"/>
        </w:rPr>
        <w:t xml:space="preserve"> l’officier de justice </w:t>
      </w:r>
      <w:r w:rsidR="001D696E" w:rsidRPr="00495623">
        <w:rPr>
          <w:lang w:val="fr-CA"/>
        </w:rPr>
        <w:t xml:space="preserve">qui </w:t>
      </w:r>
      <w:r w:rsidRPr="00495623">
        <w:rPr>
          <w:lang w:val="fr-CA"/>
        </w:rPr>
        <w:t>présid</w:t>
      </w:r>
      <w:r w:rsidR="001D696E" w:rsidRPr="00495623">
        <w:rPr>
          <w:lang w:val="fr-CA"/>
        </w:rPr>
        <w:t>e</w:t>
      </w:r>
      <w:r w:rsidRPr="00495623">
        <w:rPr>
          <w:lang w:val="fr-CA"/>
        </w:rPr>
        <w:t xml:space="preserve"> le tribunal </w:t>
      </w:r>
      <w:r w:rsidR="00383824" w:rsidRPr="00495623">
        <w:rPr>
          <w:lang w:val="fr-CA"/>
        </w:rPr>
        <w:t>des</w:t>
      </w:r>
      <w:r w:rsidRPr="00495623">
        <w:rPr>
          <w:lang w:val="fr-CA"/>
        </w:rPr>
        <w:t xml:space="preserve"> mise</w:t>
      </w:r>
      <w:r w:rsidR="00383824" w:rsidRPr="00495623">
        <w:rPr>
          <w:lang w:val="fr-CA"/>
        </w:rPr>
        <w:t>s</w:t>
      </w:r>
      <w:r w:rsidRPr="00495623">
        <w:rPr>
          <w:lang w:val="fr-CA"/>
        </w:rPr>
        <w:t xml:space="preserve"> en liberté sous caution qu’une entente est intervenue sur les conditions de mise en liberté proposées et que le formulaire </w:t>
      </w:r>
      <w:r w:rsidR="00E16464" w:rsidRPr="00495623">
        <w:rPr>
          <w:i/>
          <w:iCs/>
          <w:lang w:val="fr-CA"/>
        </w:rPr>
        <w:t>Pr</w:t>
      </w:r>
      <w:r w:rsidR="00383824" w:rsidRPr="00495623">
        <w:rPr>
          <w:i/>
          <w:iCs/>
          <w:lang w:val="fr-CA"/>
        </w:rPr>
        <w:t xml:space="preserve">oposition d’ordonnance de mise en liberté sous caution </w:t>
      </w:r>
      <w:r w:rsidR="00C37D43" w:rsidRPr="00495623">
        <w:rPr>
          <w:lang w:val="fr-CA"/>
        </w:rPr>
        <w:t xml:space="preserve">et </w:t>
      </w:r>
      <w:r w:rsidR="001D696E" w:rsidRPr="00495623">
        <w:rPr>
          <w:lang w:val="fr-CA"/>
        </w:rPr>
        <w:t xml:space="preserve">les </w:t>
      </w:r>
      <w:r w:rsidR="00C37D43" w:rsidRPr="00495623">
        <w:rPr>
          <w:lang w:val="fr-CA"/>
        </w:rPr>
        <w:t xml:space="preserve">autres documents connexes </w:t>
      </w:r>
      <w:r w:rsidR="00040027" w:rsidRPr="00495623">
        <w:rPr>
          <w:lang w:val="fr-CA"/>
        </w:rPr>
        <w:t xml:space="preserve">ont été soumis conformément à la présente procédure afin d’être examinés par l’officier de justice </w:t>
      </w:r>
      <w:r w:rsidR="001D696E" w:rsidRPr="00495623">
        <w:rPr>
          <w:lang w:val="fr-CA"/>
        </w:rPr>
        <w:t xml:space="preserve">qui </w:t>
      </w:r>
      <w:r w:rsidR="00040027" w:rsidRPr="00495623">
        <w:rPr>
          <w:lang w:val="fr-CA"/>
        </w:rPr>
        <w:t>présid</w:t>
      </w:r>
      <w:r w:rsidR="001D696E" w:rsidRPr="00495623">
        <w:rPr>
          <w:lang w:val="fr-CA"/>
        </w:rPr>
        <w:t>e</w:t>
      </w:r>
      <w:r w:rsidR="00040027" w:rsidRPr="00495623">
        <w:rPr>
          <w:lang w:val="fr-CA"/>
        </w:rPr>
        <w:t xml:space="preserve"> </w:t>
      </w:r>
      <w:r w:rsidR="005C77A3" w:rsidRPr="00495623">
        <w:rPr>
          <w:lang w:val="fr-CA"/>
        </w:rPr>
        <w:t>la Cour des juges de paix</w:t>
      </w:r>
      <w:r w:rsidR="00A934E9" w:rsidRPr="00495623">
        <w:rPr>
          <w:lang w:val="fr-CA"/>
        </w:rPr>
        <w:t>.</w:t>
      </w:r>
      <w:r w:rsidR="007F504B" w:rsidRPr="00495623">
        <w:rPr>
          <w:lang w:val="fr-CA"/>
        </w:rPr>
        <w:t xml:space="preserve"> </w:t>
      </w:r>
      <w:r w:rsidR="000145C3" w:rsidRPr="00495623">
        <w:rPr>
          <w:lang w:val="fr-CA"/>
        </w:rPr>
        <w:t xml:space="preserve">Le dossier </w:t>
      </w:r>
      <w:r w:rsidR="004D68D5">
        <w:rPr>
          <w:lang w:val="fr-CA"/>
        </w:rPr>
        <w:t>est</w:t>
      </w:r>
      <w:r w:rsidR="000145C3" w:rsidRPr="00495623">
        <w:rPr>
          <w:lang w:val="fr-CA"/>
        </w:rPr>
        <w:t xml:space="preserve"> transféré à la Cour des juges de paix, qui </w:t>
      </w:r>
      <w:r w:rsidR="003515D8">
        <w:rPr>
          <w:lang w:val="fr-CA"/>
        </w:rPr>
        <w:t>est chargée d’examiner</w:t>
      </w:r>
      <w:r w:rsidR="000145C3" w:rsidRPr="00495623">
        <w:rPr>
          <w:lang w:val="fr-CA"/>
        </w:rPr>
        <w:t xml:space="preserve"> les propositions </w:t>
      </w:r>
      <w:r w:rsidR="00763D7B" w:rsidRPr="00495623">
        <w:rPr>
          <w:lang w:val="fr-CA"/>
        </w:rPr>
        <w:t xml:space="preserve">de mise en liberté sous caution par consentement. </w:t>
      </w:r>
    </w:p>
    <w:p w14:paraId="2E7A2CFE" w14:textId="1F2411CF" w:rsidR="003A0FE6" w:rsidRPr="00495623" w:rsidRDefault="003A0FE6" w:rsidP="00D375C9">
      <w:pPr>
        <w:pStyle w:val="ListParagraph"/>
        <w:spacing w:after="0" w:line="240" w:lineRule="auto"/>
        <w:rPr>
          <w:lang w:val="fr-CA"/>
        </w:rPr>
      </w:pPr>
    </w:p>
    <w:p w14:paraId="39FFFB43" w14:textId="6ABB80D8" w:rsidR="00A957F3" w:rsidRPr="00495623" w:rsidRDefault="00763D7B" w:rsidP="004A25C2">
      <w:pPr>
        <w:pStyle w:val="ListParagraph"/>
        <w:numPr>
          <w:ilvl w:val="0"/>
          <w:numId w:val="9"/>
        </w:numPr>
        <w:spacing w:after="0" w:line="240" w:lineRule="auto"/>
        <w:rPr>
          <w:lang w:val="fr-CA"/>
        </w:rPr>
      </w:pPr>
      <w:r w:rsidRPr="00495623">
        <w:rPr>
          <w:rFonts w:ascii="Arial" w:eastAsia="Calibri" w:hAnsi="Arial" w:cs="Arial"/>
          <w:szCs w:val="24"/>
          <w:lang w:val="fr-CA"/>
        </w:rPr>
        <w:t xml:space="preserve">Des ordonnances </w:t>
      </w:r>
      <w:r w:rsidRPr="00495623">
        <w:rPr>
          <w:lang w:val="fr-CA"/>
        </w:rPr>
        <w:t>de mise en liberté par consentement rendues sur pi</w:t>
      </w:r>
      <w:r w:rsidR="003515D8">
        <w:rPr>
          <w:lang w:val="fr-CA"/>
        </w:rPr>
        <w:t>è</w:t>
      </w:r>
      <w:r w:rsidRPr="00495623">
        <w:rPr>
          <w:lang w:val="fr-CA"/>
        </w:rPr>
        <w:t xml:space="preserve">ces </w:t>
      </w:r>
      <w:r w:rsidR="001D7A0A" w:rsidRPr="00495623">
        <w:rPr>
          <w:lang w:val="fr-CA"/>
        </w:rPr>
        <w:t>ne sont pas</w:t>
      </w:r>
      <w:r w:rsidR="00BA66C4">
        <w:rPr>
          <w:lang w:val="fr-CA"/>
        </w:rPr>
        <w:t>,</w:t>
      </w:r>
      <w:r w:rsidR="001D7A0A" w:rsidRPr="00495623">
        <w:rPr>
          <w:lang w:val="fr-CA"/>
        </w:rPr>
        <w:t xml:space="preserve"> pour le moment</w:t>
      </w:r>
      <w:r w:rsidR="00BA66C4">
        <w:rPr>
          <w:lang w:val="fr-CA"/>
        </w:rPr>
        <w:t>,</w:t>
      </w:r>
      <w:r w:rsidR="001D7A0A" w:rsidRPr="00495623">
        <w:rPr>
          <w:lang w:val="fr-CA"/>
        </w:rPr>
        <w:t xml:space="preserve"> possibles pour les affaires suivantes : </w:t>
      </w:r>
    </w:p>
    <w:p w14:paraId="371EA3B7" w14:textId="401DCC03" w:rsidR="00A957F3" w:rsidRPr="00495623" w:rsidRDefault="001E58BC" w:rsidP="001E58BC">
      <w:pPr>
        <w:pStyle w:val="ListParagraph"/>
        <w:numPr>
          <w:ilvl w:val="1"/>
          <w:numId w:val="9"/>
        </w:numPr>
        <w:spacing w:after="0" w:line="240" w:lineRule="auto"/>
        <w:rPr>
          <w:lang w:val="fr-CA"/>
        </w:rPr>
      </w:pPr>
      <w:r w:rsidRPr="00495623">
        <w:rPr>
          <w:rFonts w:ascii="Arial" w:eastAsia="Calibri" w:hAnsi="Arial" w:cs="Arial"/>
          <w:szCs w:val="24"/>
          <w:lang w:val="fr-CA"/>
        </w:rPr>
        <w:t>Affaires concernant des adolescents</w:t>
      </w:r>
      <w:r w:rsidR="00E16464" w:rsidRPr="00495623">
        <w:rPr>
          <w:rFonts w:ascii="Arial" w:eastAsia="Calibri" w:hAnsi="Arial" w:cs="Arial"/>
          <w:szCs w:val="24"/>
          <w:lang w:val="fr-CA"/>
        </w:rPr>
        <w:t>.</w:t>
      </w:r>
    </w:p>
    <w:p w14:paraId="054A9017" w14:textId="7C6CFC8D" w:rsidR="00A957F3" w:rsidRPr="00495623" w:rsidRDefault="001E58BC" w:rsidP="001E58BC">
      <w:pPr>
        <w:pStyle w:val="ListParagraph"/>
        <w:numPr>
          <w:ilvl w:val="1"/>
          <w:numId w:val="9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Affaires relevant de la compétence fédérale</w:t>
      </w:r>
      <w:r w:rsidR="00E16464" w:rsidRPr="00495623">
        <w:rPr>
          <w:lang w:val="fr-CA"/>
        </w:rPr>
        <w:t>.</w:t>
      </w:r>
    </w:p>
    <w:p w14:paraId="4DEC48BE" w14:textId="3611F689" w:rsidR="0066358F" w:rsidRPr="00495623" w:rsidRDefault="001E58BC" w:rsidP="001E58BC">
      <w:pPr>
        <w:pStyle w:val="ListParagraph"/>
        <w:numPr>
          <w:ilvl w:val="1"/>
          <w:numId w:val="9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Affaires où une mise en liberté avec caution est requise</w:t>
      </w:r>
      <w:r w:rsidR="00023B7A" w:rsidRPr="00495623">
        <w:rPr>
          <w:lang w:val="fr-CA"/>
        </w:rPr>
        <w:t>.</w:t>
      </w:r>
    </w:p>
    <w:p w14:paraId="1C28BB8D" w14:textId="18210018" w:rsidR="00E15E1C" w:rsidRPr="00495623" w:rsidRDefault="00B305D0" w:rsidP="00B305D0">
      <w:pPr>
        <w:pStyle w:val="ListParagraph"/>
        <w:numPr>
          <w:ilvl w:val="1"/>
          <w:numId w:val="9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Affaires où un avocat de la défense du secteur privé représente l’accusé à l’audience sur la mise en liberté sous caution</w:t>
      </w:r>
      <w:r w:rsidR="00023B7A" w:rsidRPr="00495623">
        <w:rPr>
          <w:lang w:val="fr-CA"/>
        </w:rPr>
        <w:t>.</w:t>
      </w:r>
    </w:p>
    <w:p w14:paraId="32A81347" w14:textId="77777777" w:rsidR="00D375C9" w:rsidRPr="00495623" w:rsidRDefault="00D375C9" w:rsidP="00D375C9">
      <w:pPr>
        <w:spacing w:after="0" w:line="240" w:lineRule="auto"/>
        <w:rPr>
          <w:b/>
          <w:bCs/>
          <w:lang w:val="fr-CA"/>
        </w:rPr>
      </w:pPr>
    </w:p>
    <w:p w14:paraId="689DF9C3" w14:textId="49C089CA" w:rsidR="00A957F3" w:rsidRPr="00495623" w:rsidRDefault="00A957F3" w:rsidP="00D375C9">
      <w:pPr>
        <w:spacing w:after="0" w:line="240" w:lineRule="auto"/>
        <w:rPr>
          <w:lang w:val="fr-CA"/>
        </w:rPr>
      </w:pPr>
      <w:r w:rsidRPr="00495623">
        <w:rPr>
          <w:b/>
          <w:bCs/>
          <w:lang w:val="fr-CA"/>
        </w:rPr>
        <w:t>Proc</w:t>
      </w:r>
      <w:r w:rsidR="00B305D0" w:rsidRPr="00495623">
        <w:rPr>
          <w:b/>
          <w:bCs/>
          <w:lang w:val="fr-CA"/>
        </w:rPr>
        <w:t>édure </w:t>
      </w:r>
      <w:r w:rsidRPr="00495623">
        <w:rPr>
          <w:lang w:val="fr-CA"/>
        </w:rPr>
        <w:t xml:space="preserve">: </w:t>
      </w:r>
    </w:p>
    <w:p w14:paraId="0D6CFA92" w14:textId="77777777" w:rsidR="009B630B" w:rsidRPr="00495623" w:rsidRDefault="009B630B" w:rsidP="00D375C9">
      <w:pPr>
        <w:spacing w:after="0" w:line="240" w:lineRule="auto"/>
        <w:rPr>
          <w:lang w:val="fr-CA"/>
        </w:rPr>
      </w:pPr>
    </w:p>
    <w:p w14:paraId="01012982" w14:textId="5628CE33" w:rsidR="00E5291E" w:rsidRPr="00495623" w:rsidRDefault="00B305D0" w:rsidP="00A1119A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L’</w:t>
      </w:r>
      <w:r w:rsidR="008320BF" w:rsidRPr="00495623">
        <w:rPr>
          <w:lang w:val="fr-CA"/>
        </w:rPr>
        <w:t xml:space="preserve">évaluateur du dossier de mise en liberté sous caution </w:t>
      </w:r>
      <w:r w:rsidR="00245414" w:rsidRPr="00495623">
        <w:rPr>
          <w:lang w:val="fr-CA"/>
        </w:rPr>
        <w:t xml:space="preserve">remplit la partie supérieure du formulaire </w:t>
      </w:r>
      <w:r w:rsidR="00245414" w:rsidRPr="00495623">
        <w:rPr>
          <w:i/>
          <w:iCs/>
          <w:lang w:val="fr-CA"/>
        </w:rPr>
        <w:t>Proposition d’ordonnance de mise en liberté sous caution</w:t>
      </w:r>
      <w:r w:rsidR="00E5291E" w:rsidRPr="00495623">
        <w:rPr>
          <w:lang w:val="fr-CA"/>
        </w:rPr>
        <w:t xml:space="preserve">, </w:t>
      </w:r>
      <w:r w:rsidR="00425418" w:rsidRPr="00495623">
        <w:rPr>
          <w:lang w:val="fr-CA"/>
        </w:rPr>
        <w:t xml:space="preserve">y compris le nom </w:t>
      </w:r>
      <w:r w:rsidR="003A0DB1" w:rsidRPr="00495623">
        <w:rPr>
          <w:lang w:val="fr-CA"/>
        </w:rPr>
        <w:t>du (de la) prévenu(e)</w:t>
      </w:r>
      <w:r w:rsidR="00425418" w:rsidRPr="00495623">
        <w:rPr>
          <w:lang w:val="fr-CA"/>
        </w:rPr>
        <w:t>, le ou les numéros de dénonciation, le ou les chefs d'accusation et la position de la Couronne.</w:t>
      </w:r>
      <w:r w:rsidR="00E5291E" w:rsidRPr="00495623">
        <w:rPr>
          <w:lang w:val="fr-CA"/>
        </w:rPr>
        <w:t xml:space="preserve"> </w:t>
      </w:r>
      <w:r w:rsidR="00A1119A" w:rsidRPr="00495623">
        <w:rPr>
          <w:lang w:val="fr-CA"/>
        </w:rPr>
        <w:t xml:space="preserve">L’évaluateur du dossier de mise en liberté sous caution doit également cocher, </w:t>
      </w:r>
      <w:proofErr w:type="gramStart"/>
      <w:r w:rsidR="00A1119A" w:rsidRPr="00495623">
        <w:rPr>
          <w:lang w:val="fr-CA"/>
        </w:rPr>
        <w:lastRenderedPageBreak/>
        <w:t>dans</w:t>
      </w:r>
      <w:proofErr w:type="gramEnd"/>
      <w:r w:rsidR="00A1119A" w:rsidRPr="00495623">
        <w:rPr>
          <w:lang w:val="fr-CA"/>
        </w:rPr>
        <w:t xml:space="preserve"> le formulaire, toutes les conditions proposées qui reflètent la position de la Couronne </w:t>
      </w:r>
      <w:r w:rsidR="00C01C69">
        <w:rPr>
          <w:lang w:val="fr-CA"/>
        </w:rPr>
        <w:t>à l’égard de</w:t>
      </w:r>
      <w:r w:rsidR="00A1119A" w:rsidRPr="00495623">
        <w:rPr>
          <w:lang w:val="fr-CA"/>
        </w:rPr>
        <w:t xml:space="preserve"> la mise en liberté, puis transmettre le formulaire à l’avocat de service</w:t>
      </w:r>
      <w:r w:rsidR="00E5291E" w:rsidRPr="00495623">
        <w:rPr>
          <w:lang w:val="fr-CA"/>
        </w:rPr>
        <w:t xml:space="preserve">. </w:t>
      </w:r>
    </w:p>
    <w:p w14:paraId="09CD945D" w14:textId="77777777" w:rsidR="00187492" w:rsidRPr="00495623" w:rsidRDefault="00187492" w:rsidP="00187492">
      <w:pPr>
        <w:pStyle w:val="ListParagraph"/>
        <w:spacing w:after="0" w:line="240" w:lineRule="auto"/>
        <w:rPr>
          <w:lang w:val="fr-CA"/>
        </w:rPr>
      </w:pPr>
    </w:p>
    <w:p w14:paraId="3CD2129E" w14:textId="5C4C1CBE" w:rsidR="00A957F3" w:rsidRPr="00495623" w:rsidRDefault="00A1119A" w:rsidP="00F82F6F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L’avocat de service remplit le formulaire </w:t>
      </w:r>
      <w:r w:rsidRPr="00495623">
        <w:rPr>
          <w:i/>
          <w:iCs/>
          <w:lang w:val="fr-CA"/>
        </w:rPr>
        <w:t>Proposition d’ordonnance de mise en liberté sous caution</w:t>
      </w:r>
      <w:r w:rsidRPr="00495623">
        <w:rPr>
          <w:lang w:val="fr-CA"/>
        </w:rPr>
        <w:t xml:space="preserve"> et le re</w:t>
      </w:r>
      <w:r w:rsidR="00885203" w:rsidRPr="00495623">
        <w:rPr>
          <w:lang w:val="fr-CA"/>
        </w:rPr>
        <w:t>nvoie à l’évaluateur du dossier de mise en liberté sous caution</w:t>
      </w:r>
      <w:r w:rsidR="00E62406" w:rsidRPr="00495623">
        <w:rPr>
          <w:lang w:val="fr-CA"/>
        </w:rPr>
        <w:t>.</w:t>
      </w:r>
      <w:r w:rsidR="00E16464" w:rsidRPr="00495623">
        <w:rPr>
          <w:lang w:val="fr-CA"/>
        </w:rPr>
        <w:t xml:space="preserve"> </w:t>
      </w:r>
      <w:r w:rsidR="00885203" w:rsidRPr="00495623">
        <w:rPr>
          <w:lang w:val="fr-CA"/>
        </w:rPr>
        <w:t xml:space="preserve">Le formulaire </w:t>
      </w:r>
      <w:r w:rsidR="00F82F6F" w:rsidRPr="00495623">
        <w:rPr>
          <w:lang w:val="fr-CA"/>
        </w:rPr>
        <w:t>n'est considéré comme dûment rempli et signé que lorsque l'avocat de service a passé en revue les conditions avec le prévenu et l’a indiqué sur le formulaire. Le procureur de la Couronne doit s’assurer que l’avocat de</w:t>
      </w:r>
      <w:r w:rsidR="00E16464" w:rsidRPr="00495623">
        <w:rPr>
          <w:lang w:val="fr-CA"/>
        </w:rPr>
        <w:t xml:space="preserve"> </w:t>
      </w:r>
      <w:r w:rsidR="00F82F6F" w:rsidRPr="00495623">
        <w:rPr>
          <w:lang w:val="fr-CA"/>
        </w:rPr>
        <w:t>service possède les coordonnées de l’évaluateur du dossier de mise en liberté sous caution</w:t>
      </w:r>
      <w:r w:rsidR="00B4781C" w:rsidRPr="00495623">
        <w:rPr>
          <w:lang w:val="fr-CA"/>
        </w:rPr>
        <w:t xml:space="preserve">. </w:t>
      </w:r>
    </w:p>
    <w:p w14:paraId="279E41AB" w14:textId="77777777" w:rsidR="007F1033" w:rsidRPr="00495623" w:rsidRDefault="007F1033" w:rsidP="00D375C9">
      <w:pPr>
        <w:pStyle w:val="ListParagraph"/>
        <w:spacing w:after="0" w:line="240" w:lineRule="auto"/>
        <w:rPr>
          <w:rFonts w:ascii="Arial" w:eastAsia="Calibri" w:hAnsi="Arial" w:cs="Arial"/>
          <w:color w:val="3333FF"/>
          <w:kern w:val="2"/>
          <w:szCs w:val="24"/>
          <w:lang w:val="fr-CA"/>
        </w:rPr>
      </w:pPr>
    </w:p>
    <w:p w14:paraId="0ACF473F" w14:textId="187921D0" w:rsidR="00A957F3" w:rsidRPr="00495623" w:rsidRDefault="003F3F24" w:rsidP="004C5C1D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Dès que le procureur de la Couronne et l’avocat de service parviennent à une entente sur les conditions de mise en liberté proposées, le formulaire</w:t>
      </w:r>
      <w:r w:rsidR="00A957F3" w:rsidRPr="00495623">
        <w:rPr>
          <w:lang w:val="fr-CA"/>
        </w:rPr>
        <w:t xml:space="preserve"> </w:t>
      </w:r>
      <w:r w:rsidRPr="00495623">
        <w:rPr>
          <w:i/>
          <w:iCs/>
          <w:lang w:val="fr-CA"/>
        </w:rPr>
        <w:t>Proposition d’ordonnance de mise en liberté sous caution</w:t>
      </w:r>
      <w:r w:rsidRPr="00495623">
        <w:rPr>
          <w:b/>
          <w:bCs/>
          <w:u w:val="single"/>
          <w:lang w:val="fr-CA"/>
        </w:rPr>
        <w:t xml:space="preserve"> </w:t>
      </w:r>
      <w:r w:rsidR="004C5C1D" w:rsidRPr="00495623">
        <w:rPr>
          <w:b/>
          <w:bCs/>
          <w:u w:val="single"/>
          <w:lang w:val="fr-CA"/>
        </w:rPr>
        <w:t xml:space="preserve">dûment rempli et signé, </w:t>
      </w:r>
      <w:r w:rsidR="004C5C1D" w:rsidRPr="00495623">
        <w:rPr>
          <w:lang w:val="fr-CA"/>
        </w:rPr>
        <w:t>accompagné de tous les documents pertinents, doit être envoyé par les parties à la Division des services aux tribunaux («</w:t>
      </w:r>
      <w:r w:rsidR="00367BFD" w:rsidRPr="00495623">
        <w:rPr>
          <w:lang w:val="fr-CA"/>
        </w:rPr>
        <w:t> </w:t>
      </w:r>
      <w:r w:rsidR="004C5C1D" w:rsidRPr="00495623">
        <w:rPr>
          <w:lang w:val="fr-CA"/>
        </w:rPr>
        <w:t>DST</w:t>
      </w:r>
      <w:r w:rsidR="00367BFD" w:rsidRPr="00495623">
        <w:rPr>
          <w:lang w:val="fr-CA"/>
        </w:rPr>
        <w:t> </w:t>
      </w:r>
      <w:r w:rsidR="004C5C1D" w:rsidRPr="00495623">
        <w:rPr>
          <w:lang w:val="fr-CA"/>
        </w:rPr>
        <w:t>»</w:t>
      </w:r>
      <w:r w:rsidR="00367BFD" w:rsidRPr="00495623">
        <w:rPr>
          <w:lang w:val="fr-CA"/>
        </w:rPr>
        <w:t xml:space="preserve"> ou « Services aux tribunaux »</w:t>
      </w:r>
      <w:r w:rsidR="004C5C1D" w:rsidRPr="00495623">
        <w:rPr>
          <w:lang w:val="fr-CA"/>
        </w:rPr>
        <w:t xml:space="preserve">) à l'adresse </w:t>
      </w:r>
      <w:r w:rsidR="00240117">
        <w:rPr>
          <w:lang w:val="fr-CA"/>
        </w:rPr>
        <w:t xml:space="preserve">de </w:t>
      </w:r>
      <w:r w:rsidR="004C5C1D" w:rsidRPr="00495623">
        <w:rPr>
          <w:lang w:val="fr-CA"/>
        </w:rPr>
        <w:t xml:space="preserve">courriel </w:t>
      </w:r>
      <w:r w:rsidR="00240117">
        <w:rPr>
          <w:lang w:val="fr-CA"/>
        </w:rPr>
        <w:t>ci-dessous</w:t>
      </w:r>
      <w:r w:rsidR="004C5C1D" w:rsidRPr="00495623">
        <w:rPr>
          <w:lang w:val="fr-CA"/>
        </w:rPr>
        <w:t xml:space="preserve">, </w:t>
      </w:r>
      <w:r w:rsidR="00240117">
        <w:rPr>
          <w:lang w:val="fr-CA"/>
        </w:rPr>
        <w:t xml:space="preserve">en mettant en copie </w:t>
      </w:r>
      <w:r w:rsidR="004C5C1D" w:rsidRPr="00495623">
        <w:rPr>
          <w:lang w:val="fr-CA"/>
        </w:rPr>
        <w:t xml:space="preserve">l'adresse ou aux adresses courriel </w:t>
      </w:r>
      <w:r w:rsidR="00EE36FE">
        <w:rPr>
          <w:lang w:val="fr-CA"/>
        </w:rPr>
        <w:t xml:space="preserve">applicables </w:t>
      </w:r>
      <w:r w:rsidR="004C5C1D" w:rsidRPr="00495623">
        <w:rPr>
          <w:lang w:val="fr-CA"/>
        </w:rPr>
        <w:t>du procureur de la Couronne </w:t>
      </w:r>
      <w:r w:rsidR="00A957F3" w:rsidRPr="00495623">
        <w:rPr>
          <w:lang w:val="fr-CA"/>
        </w:rPr>
        <w:t>:</w:t>
      </w:r>
    </w:p>
    <w:p w14:paraId="33C83D33" w14:textId="77777777" w:rsidR="00A957F3" w:rsidRPr="00495623" w:rsidRDefault="00A957F3" w:rsidP="00D375C9">
      <w:pPr>
        <w:pStyle w:val="ListParagraph"/>
        <w:spacing w:after="0" w:line="240" w:lineRule="auto"/>
        <w:ind w:left="709"/>
        <w:rPr>
          <w:lang w:val="fr-CA"/>
        </w:rPr>
      </w:pPr>
    </w:p>
    <w:p w14:paraId="0102A36C" w14:textId="5B3786EF" w:rsidR="00EC0511" w:rsidRPr="00495623" w:rsidRDefault="004C5C1D" w:rsidP="00040F1C">
      <w:pPr>
        <w:pStyle w:val="ListParagraph"/>
        <w:spacing w:after="0" w:line="240" w:lineRule="auto"/>
        <w:ind w:left="1440"/>
        <w:rPr>
          <w:rFonts w:ascii="Arial" w:eastAsia="Calibri" w:hAnsi="Arial" w:cs="Arial"/>
          <w:color w:val="3333FF"/>
          <w:kern w:val="2"/>
          <w:szCs w:val="24"/>
          <w:u w:val="single"/>
          <w:lang w:val="fr-CA"/>
        </w:rPr>
      </w:pPr>
      <w:r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DST </w:t>
      </w:r>
      <w:r w:rsidR="008E1D02"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: </w:t>
      </w:r>
      <w:hyperlink r:id="rId8" w:history="1">
        <w:r w:rsidR="00105D77" w:rsidRPr="00495623">
          <w:rPr>
            <w:rStyle w:val="Hyperlink"/>
            <w:rFonts w:ascii="Arial" w:eastAsia="Calibri" w:hAnsi="Arial" w:cs="Arial"/>
            <w:kern w:val="2"/>
            <w:szCs w:val="24"/>
            <w:lang w:val="fr-CA"/>
          </w:rPr>
          <w:t>2201Finch.Consentbail@ontario.ca</w:t>
        </w:r>
      </w:hyperlink>
    </w:p>
    <w:p w14:paraId="3D89AC36" w14:textId="77777777" w:rsidR="00100F00" w:rsidRPr="00495623" w:rsidRDefault="00100F00" w:rsidP="00D375C9">
      <w:pPr>
        <w:pStyle w:val="ListParagraph"/>
        <w:spacing w:after="0" w:line="240" w:lineRule="auto"/>
        <w:rPr>
          <w:rFonts w:ascii="Arial" w:eastAsia="Calibri" w:hAnsi="Arial" w:cs="Arial"/>
          <w:color w:val="3333FF"/>
          <w:kern w:val="2"/>
          <w:szCs w:val="24"/>
          <w:u w:val="single"/>
          <w:lang w:val="fr-CA"/>
        </w:rPr>
      </w:pPr>
    </w:p>
    <w:p w14:paraId="6D9463AE" w14:textId="5AC0A4FC" w:rsidR="00C34B2B" w:rsidRPr="00495623" w:rsidRDefault="00C51FB1" w:rsidP="00C51FB1">
      <w:pPr>
        <w:pStyle w:val="ListParagraph"/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Les documents pertinents doivent être joints au formulaire au moment du dépôt, </w:t>
      </w:r>
      <w:r w:rsidR="00EE36FE">
        <w:rPr>
          <w:lang w:val="fr-CA"/>
        </w:rPr>
        <w:t xml:space="preserve">ce qui comprend </w:t>
      </w:r>
      <w:r w:rsidR="00200FDE" w:rsidRPr="00495623">
        <w:rPr>
          <w:lang w:val="fr-CA"/>
        </w:rPr>
        <w:t xml:space="preserve">les documents suivants, mais sans </w:t>
      </w:r>
      <w:r w:rsidR="00EE36FE">
        <w:rPr>
          <w:lang w:val="fr-CA"/>
        </w:rPr>
        <w:t>s’</w:t>
      </w:r>
      <w:r w:rsidR="00200FDE" w:rsidRPr="00495623">
        <w:rPr>
          <w:lang w:val="fr-CA"/>
        </w:rPr>
        <w:t>y limit</w:t>
      </w:r>
      <w:r w:rsidR="00EE36FE">
        <w:rPr>
          <w:lang w:val="fr-CA"/>
        </w:rPr>
        <w:t>er</w:t>
      </w:r>
      <w:r w:rsidR="00200FDE" w:rsidRPr="00495623">
        <w:rPr>
          <w:lang w:val="fr-CA"/>
        </w:rPr>
        <w:t xml:space="preserve"> : </w:t>
      </w:r>
    </w:p>
    <w:p w14:paraId="357447DC" w14:textId="77777777" w:rsidR="00C34B2B" w:rsidRPr="00495623" w:rsidRDefault="00C34B2B" w:rsidP="00C34B2B">
      <w:pPr>
        <w:pStyle w:val="ListParagraph"/>
        <w:spacing w:after="0" w:line="240" w:lineRule="auto"/>
        <w:rPr>
          <w:lang w:val="fr-CA"/>
        </w:rPr>
      </w:pPr>
    </w:p>
    <w:p w14:paraId="70C106E4" w14:textId="089A2D5C" w:rsidR="00C34B2B" w:rsidRPr="00495623" w:rsidRDefault="00804269" w:rsidP="00804269">
      <w:pPr>
        <w:pStyle w:val="ListParagraph"/>
        <w:numPr>
          <w:ilvl w:val="0"/>
          <w:numId w:val="7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Des copies d’ordonnances de mise en liberté antérieures (pour les affaires relevant de l</w:t>
      </w:r>
      <w:r w:rsidR="00EE36FE">
        <w:rPr>
          <w:lang w:val="fr-CA"/>
        </w:rPr>
        <w:t>’</w:t>
      </w:r>
      <w:r w:rsidRPr="00495623">
        <w:rPr>
          <w:lang w:val="fr-CA"/>
        </w:rPr>
        <w:t>art. 524)</w:t>
      </w:r>
      <w:r w:rsidR="00C34B2B" w:rsidRPr="00495623">
        <w:rPr>
          <w:lang w:val="fr-CA"/>
        </w:rPr>
        <w:t>;</w:t>
      </w:r>
    </w:p>
    <w:p w14:paraId="38323C42" w14:textId="5651850E" w:rsidR="00C34B2B" w:rsidRPr="00495623" w:rsidRDefault="00427ACC" w:rsidP="00427ACC">
      <w:pPr>
        <w:pStyle w:val="ListParagraph"/>
        <w:numPr>
          <w:ilvl w:val="0"/>
          <w:numId w:val="7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Les documents provenant du Programme des mises en liberté sous caution, y compris le formulaire de vérification</w:t>
      </w:r>
      <w:r w:rsidR="00C34B2B" w:rsidRPr="00495623">
        <w:rPr>
          <w:lang w:val="fr-CA"/>
        </w:rPr>
        <w:t>;</w:t>
      </w:r>
    </w:p>
    <w:p w14:paraId="7A3E8B50" w14:textId="3D32EA84" w:rsidR="00C34B2B" w:rsidRPr="003F2781" w:rsidRDefault="002235AE" w:rsidP="003F2781">
      <w:pPr>
        <w:pStyle w:val="ListParagraph"/>
        <w:numPr>
          <w:ilvl w:val="0"/>
          <w:numId w:val="7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Les plans </w:t>
      </w:r>
      <w:r w:rsidR="003F2781">
        <w:rPr>
          <w:lang w:val="fr-CA"/>
        </w:rPr>
        <w:t xml:space="preserve">de traitement en matière </w:t>
      </w:r>
      <w:r w:rsidR="003F2781" w:rsidRPr="003F2781">
        <w:rPr>
          <w:lang w:val="fr-CA"/>
        </w:rPr>
        <w:t xml:space="preserve">de santé mentale et lettres </w:t>
      </w:r>
      <w:r w:rsidR="00DF79AD">
        <w:rPr>
          <w:lang w:val="fr-CA"/>
        </w:rPr>
        <w:t>justificatives de professionnels concernant les soins à fournir</w:t>
      </w:r>
      <w:r w:rsidR="003F2781" w:rsidRPr="003F2781">
        <w:rPr>
          <w:lang w:val="fr-CA"/>
        </w:rPr>
        <w:t>, ainsi que tout autre document pertinent</w:t>
      </w:r>
      <w:r w:rsidR="003F2781">
        <w:rPr>
          <w:lang w:val="fr-CA"/>
        </w:rPr>
        <w:t>;</w:t>
      </w:r>
    </w:p>
    <w:p w14:paraId="4C736603" w14:textId="3AEAD1EB" w:rsidR="00C34B2B" w:rsidRPr="00495623" w:rsidRDefault="007071AA" w:rsidP="00C34B2B">
      <w:pPr>
        <w:pStyle w:val="ListParagraph"/>
        <w:numPr>
          <w:ilvl w:val="0"/>
          <w:numId w:val="7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Le casier judiciaire, le cas échéant;</w:t>
      </w:r>
    </w:p>
    <w:p w14:paraId="021D54F0" w14:textId="119ED65D" w:rsidR="00C34B2B" w:rsidRPr="00495623" w:rsidRDefault="00225500" w:rsidP="00225500">
      <w:pPr>
        <w:pStyle w:val="ListParagraph"/>
        <w:numPr>
          <w:ilvl w:val="0"/>
          <w:numId w:val="7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Tout autre document nécessaire à l’appui du plan de mise en liberté proposé</w:t>
      </w:r>
      <w:r w:rsidR="00C34B2B" w:rsidRPr="00495623">
        <w:rPr>
          <w:lang w:val="fr-CA"/>
        </w:rPr>
        <w:t>.</w:t>
      </w:r>
    </w:p>
    <w:p w14:paraId="3CFF6D45" w14:textId="77777777" w:rsidR="00424290" w:rsidRPr="00495623" w:rsidRDefault="00424290" w:rsidP="00424290">
      <w:pPr>
        <w:spacing w:after="0" w:line="240" w:lineRule="auto"/>
        <w:ind w:left="720"/>
        <w:rPr>
          <w:lang w:val="fr-CA"/>
        </w:rPr>
      </w:pPr>
    </w:p>
    <w:p w14:paraId="2E0FD3CC" w14:textId="51C0D3F3" w:rsidR="00424290" w:rsidRPr="00495623" w:rsidRDefault="002E7E4F" w:rsidP="00CA1CED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Si un interprète est requis pour que le(a) prévenu(e) </w:t>
      </w:r>
      <w:r w:rsidR="00766FB5" w:rsidRPr="00495623">
        <w:rPr>
          <w:lang w:val="fr-CA"/>
        </w:rPr>
        <w:t xml:space="preserve">passe en revue les conditions avec le juge de paix de la Cour des juges de paix, </w:t>
      </w:r>
      <w:r w:rsidR="001C6A3F" w:rsidRPr="00495623">
        <w:rPr>
          <w:lang w:val="fr-CA"/>
        </w:rPr>
        <w:t xml:space="preserve">l’avocat de service doit l’indiquer </w:t>
      </w:r>
      <w:r w:rsidR="00CA1CED" w:rsidRPr="00495623">
        <w:rPr>
          <w:lang w:val="fr-CA"/>
        </w:rPr>
        <w:t>dans le corps du courriel envoyé à la DST lorsqu’il soumet le formulaire</w:t>
      </w:r>
      <w:r w:rsidR="00424290" w:rsidRPr="00495623">
        <w:rPr>
          <w:lang w:val="fr-CA"/>
        </w:rPr>
        <w:t xml:space="preserve">.  </w:t>
      </w:r>
    </w:p>
    <w:p w14:paraId="7842FD61" w14:textId="77777777" w:rsidR="00424290" w:rsidRPr="00495623" w:rsidRDefault="00424290" w:rsidP="00C34B2B">
      <w:pPr>
        <w:pStyle w:val="ListParagraph"/>
        <w:spacing w:after="0" w:line="240" w:lineRule="auto"/>
        <w:rPr>
          <w:lang w:val="fr-CA"/>
        </w:rPr>
      </w:pPr>
    </w:p>
    <w:p w14:paraId="5BCC5926" w14:textId="711C1277" w:rsidR="00A839A2" w:rsidRPr="00495623" w:rsidRDefault="00CA1CED" w:rsidP="00CA1CED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Les formulaires de</w:t>
      </w:r>
      <w:r w:rsidRPr="00495623">
        <w:rPr>
          <w:i/>
          <w:iCs/>
          <w:lang w:val="fr-CA"/>
        </w:rPr>
        <w:t xml:space="preserve"> </w:t>
      </w:r>
      <w:r w:rsidRPr="00495623">
        <w:rPr>
          <w:lang w:val="fr-CA"/>
        </w:rPr>
        <w:t>proposition d’ordonnance de mise en liberté sous caution qui ne sont pas dûment remplis et signés ne seront pas pris en consid</w:t>
      </w:r>
      <w:r w:rsidR="00013770" w:rsidRPr="00495623">
        <w:rPr>
          <w:lang w:val="fr-CA"/>
        </w:rPr>
        <w:t>é</w:t>
      </w:r>
      <w:r w:rsidRPr="00495623">
        <w:rPr>
          <w:lang w:val="fr-CA"/>
        </w:rPr>
        <w:t>ration par l</w:t>
      </w:r>
      <w:r w:rsidR="00DF79AD">
        <w:rPr>
          <w:lang w:val="fr-CA"/>
        </w:rPr>
        <w:t>a Cour</w:t>
      </w:r>
      <w:r w:rsidR="00A839A2" w:rsidRPr="00495623">
        <w:rPr>
          <w:lang w:val="fr-CA"/>
        </w:rPr>
        <w:t>.</w:t>
      </w:r>
      <w:r w:rsidR="002236C9" w:rsidRPr="00495623">
        <w:rPr>
          <w:lang w:val="fr-CA"/>
        </w:rPr>
        <w:t xml:space="preserve"> </w:t>
      </w:r>
    </w:p>
    <w:p w14:paraId="4D2934DC" w14:textId="77777777" w:rsidR="00A839A2" w:rsidRPr="00495623" w:rsidRDefault="00A839A2" w:rsidP="00D375C9">
      <w:pPr>
        <w:pStyle w:val="ListParagraph"/>
        <w:spacing w:after="0" w:line="240" w:lineRule="auto"/>
        <w:rPr>
          <w:lang w:val="fr-CA"/>
        </w:rPr>
      </w:pPr>
    </w:p>
    <w:p w14:paraId="223EDAC1" w14:textId="09349A16" w:rsidR="00EA29C7" w:rsidRPr="00495623" w:rsidRDefault="00E764CB" w:rsidP="00E764CB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lastRenderedPageBreak/>
        <w:t>L’avocat doit inclure les renseignements suivants dans la ligne d'objet du courriel envoyé au juge de paix et à la Direction des services aux tribunaux</w:t>
      </w:r>
      <w:r w:rsidR="003917E9" w:rsidRPr="00495623">
        <w:rPr>
          <w:lang w:val="fr-CA"/>
        </w:rPr>
        <w:t xml:space="preserve"> avec le formulaire </w:t>
      </w:r>
      <w:r w:rsidR="003917E9" w:rsidRPr="00495623">
        <w:rPr>
          <w:i/>
          <w:iCs/>
          <w:lang w:val="fr-CA"/>
        </w:rPr>
        <w:t>Proposition d’ordonnance de mise en liberté sous caution</w:t>
      </w:r>
      <w:r w:rsidR="003917E9" w:rsidRPr="00495623">
        <w:rPr>
          <w:lang w:val="fr-CA"/>
        </w:rPr>
        <w:t xml:space="preserve">, </w:t>
      </w:r>
      <w:r w:rsidR="00D30AC0" w:rsidRPr="00495623">
        <w:rPr>
          <w:lang w:val="fr-CA"/>
        </w:rPr>
        <w:t xml:space="preserve">en respectant le format </w:t>
      </w:r>
      <w:r w:rsidR="00D84A5A">
        <w:rPr>
          <w:lang w:val="fr-CA"/>
        </w:rPr>
        <w:t>suivant</w:t>
      </w:r>
      <w:r w:rsidR="00D30AC0" w:rsidRPr="00495623">
        <w:rPr>
          <w:lang w:val="fr-CA"/>
        </w:rPr>
        <w:t> </w:t>
      </w:r>
      <w:r w:rsidR="00EA29C7" w:rsidRPr="00495623">
        <w:rPr>
          <w:lang w:val="fr-CA"/>
        </w:rPr>
        <w:t xml:space="preserve">: </w:t>
      </w:r>
    </w:p>
    <w:p w14:paraId="6D552C2A" w14:textId="77777777" w:rsidR="00E16464" w:rsidRPr="00495623" w:rsidRDefault="00E16464" w:rsidP="00D375C9">
      <w:pPr>
        <w:spacing w:after="0" w:line="240" w:lineRule="auto"/>
        <w:ind w:firstLine="720"/>
        <w:rPr>
          <w:rFonts w:ascii="Arial" w:eastAsia="Calibri" w:hAnsi="Arial" w:cs="Arial"/>
          <w:b/>
          <w:bCs/>
          <w:kern w:val="2"/>
          <w:szCs w:val="24"/>
          <w:lang w:val="fr-CA"/>
        </w:rPr>
      </w:pPr>
    </w:p>
    <w:p w14:paraId="6C90C196" w14:textId="45A7BBB0" w:rsidR="00EA29C7" w:rsidRPr="00495623" w:rsidRDefault="00373ED2" w:rsidP="00BA048B">
      <w:pPr>
        <w:spacing w:after="0" w:line="240" w:lineRule="auto"/>
        <w:ind w:firstLine="720"/>
        <w:rPr>
          <w:rFonts w:ascii="Arial" w:eastAsia="Calibri" w:hAnsi="Arial" w:cs="Arial"/>
          <w:b/>
          <w:bCs/>
          <w:kern w:val="2"/>
          <w:szCs w:val="24"/>
          <w:lang w:val="fr-CA"/>
        </w:rPr>
      </w:pPr>
      <w:r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NOM_Prénom_</w:t>
      </w:r>
      <w:r w:rsidR="00BA048B"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CONSENT_RELEASE</w:t>
      </w:r>
      <w:r w:rsidR="00D84A5A"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 </w:t>
      </w:r>
      <w:r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_</w:t>
      </w:r>
      <w:r w:rsidR="00D84A5A">
        <w:rPr>
          <w:rFonts w:ascii="Arial" w:eastAsia="Calibri" w:hAnsi="Arial" w:cs="Arial"/>
          <w:b/>
          <w:bCs/>
          <w:kern w:val="2"/>
          <w:szCs w:val="24"/>
          <w:lang w:val="fr-CA"/>
        </w:rPr>
        <w:t xml:space="preserve"> </w:t>
      </w:r>
      <w:r w:rsidRPr="00495623">
        <w:rPr>
          <w:rFonts w:ascii="Arial" w:eastAsia="Calibri" w:hAnsi="Arial" w:cs="Arial"/>
          <w:b/>
          <w:bCs/>
          <w:kern w:val="2"/>
          <w:szCs w:val="24"/>
          <w:lang w:val="fr-CA"/>
        </w:rPr>
        <w:t>JJ_MM_AAAA</w:t>
      </w:r>
      <w:r w:rsidR="002236C9" w:rsidRPr="00495623">
        <w:rPr>
          <w:rStyle w:val="FootnoteReference"/>
          <w:lang w:val="fr-CA"/>
        </w:rPr>
        <w:footnoteReference w:id="1"/>
      </w:r>
    </w:p>
    <w:p w14:paraId="03766388" w14:textId="77777777" w:rsidR="00A839A2" w:rsidRPr="00495623" w:rsidRDefault="00A839A2" w:rsidP="00D375C9">
      <w:pPr>
        <w:pStyle w:val="ListParagraph"/>
        <w:spacing w:after="0" w:line="240" w:lineRule="auto"/>
        <w:rPr>
          <w:lang w:val="fr-CA"/>
        </w:rPr>
      </w:pPr>
    </w:p>
    <w:p w14:paraId="3D9B2454" w14:textId="66DA3FA9" w:rsidR="00EA29C7" w:rsidRPr="00327E2D" w:rsidRDefault="00BA048B" w:rsidP="00327E2D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L’avocat doit enregistrer le formulaire </w:t>
      </w:r>
      <w:r w:rsidR="00C4106C" w:rsidRPr="00495623">
        <w:rPr>
          <w:lang w:val="fr-CA"/>
        </w:rPr>
        <w:t xml:space="preserve">en utilisant un nom de fichier conforme à la directive de pratique intitulée </w:t>
      </w:r>
      <w:hyperlink r:id="rId9" w:history="1">
        <w:r w:rsidR="00EA29C7" w:rsidRPr="00495623">
          <w:rPr>
            <w:rStyle w:val="Hyperlink"/>
            <w:lang w:val="fr-CA"/>
          </w:rPr>
          <w:t>S</w:t>
        </w:r>
        <w:r w:rsidR="00C4106C" w:rsidRPr="00495623">
          <w:rPr>
            <w:rStyle w:val="Hyperlink"/>
            <w:lang w:val="fr-CA"/>
          </w:rPr>
          <w:t>ignification et dépôt de documents judiciaires concernant les affaires criminelles</w:t>
        </w:r>
        <w:r w:rsidR="00EA29C7" w:rsidRPr="00495623">
          <w:rPr>
            <w:rStyle w:val="Hyperlink"/>
            <w:lang w:val="fr-CA"/>
          </w:rPr>
          <w:t xml:space="preserve"> </w:t>
        </w:r>
        <w:r w:rsidR="00C4106C" w:rsidRPr="00495623">
          <w:rPr>
            <w:rStyle w:val="Hyperlink"/>
            <w:lang w:val="fr-CA"/>
          </w:rPr>
          <w:t>–</w:t>
        </w:r>
        <w:r w:rsidR="00EA29C7" w:rsidRPr="00495623">
          <w:rPr>
            <w:rStyle w:val="Hyperlink"/>
            <w:lang w:val="fr-CA"/>
          </w:rPr>
          <w:t xml:space="preserve"> </w:t>
        </w:r>
        <w:r w:rsidR="00C4106C" w:rsidRPr="00495623">
          <w:rPr>
            <w:rStyle w:val="Hyperlink"/>
            <w:lang w:val="fr-CA"/>
          </w:rPr>
          <w:t>Cour de justice de l’</w:t>
        </w:r>
        <w:r w:rsidR="00EA29C7" w:rsidRPr="00495623">
          <w:rPr>
            <w:rStyle w:val="Hyperlink"/>
            <w:lang w:val="fr-CA"/>
          </w:rPr>
          <w:t>Ontario</w:t>
        </w:r>
      </w:hyperlink>
      <w:r w:rsidR="00EA29C7" w:rsidRPr="00495623">
        <w:rPr>
          <w:lang w:val="fr-CA"/>
        </w:rPr>
        <w:t xml:space="preserve"> (</w:t>
      </w:r>
      <w:r w:rsidR="00C4106C" w:rsidRPr="00495623">
        <w:rPr>
          <w:lang w:val="fr-CA"/>
        </w:rPr>
        <w:t>voir ci-dessous</w:t>
      </w:r>
      <w:r w:rsidR="00EA29C7" w:rsidRPr="00495623">
        <w:rPr>
          <w:lang w:val="fr-CA"/>
        </w:rPr>
        <w:t xml:space="preserve">). </w:t>
      </w:r>
      <w:r w:rsidR="00D84A5A">
        <w:rPr>
          <w:lang w:val="fr-CA"/>
        </w:rPr>
        <w:t xml:space="preserve">Il ne faut pas utiliser </w:t>
      </w:r>
      <w:r w:rsidR="0002683F" w:rsidRPr="00495623">
        <w:rPr>
          <w:lang w:val="fr-CA"/>
        </w:rPr>
        <w:t>de caractère sp</w:t>
      </w:r>
      <w:r w:rsidR="00D84A5A">
        <w:rPr>
          <w:lang w:val="fr-CA"/>
        </w:rPr>
        <w:t>é</w:t>
      </w:r>
      <w:r w:rsidR="0002683F" w:rsidRPr="00495623">
        <w:rPr>
          <w:lang w:val="fr-CA"/>
        </w:rPr>
        <w:t xml:space="preserve">cial ou de </w:t>
      </w:r>
      <w:r w:rsidR="00D84A5A">
        <w:rPr>
          <w:lang w:val="fr-CA"/>
        </w:rPr>
        <w:t xml:space="preserve">signe de </w:t>
      </w:r>
      <w:r w:rsidR="0002683F" w:rsidRPr="00495623">
        <w:rPr>
          <w:lang w:val="fr-CA"/>
        </w:rPr>
        <w:t>p</w:t>
      </w:r>
      <w:r w:rsidR="00A70D24">
        <w:rPr>
          <w:lang w:val="fr-CA"/>
        </w:rPr>
        <w:t>o</w:t>
      </w:r>
      <w:r w:rsidR="0002683F" w:rsidRPr="00495623">
        <w:rPr>
          <w:lang w:val="fr-CA"/>
        </w:rPr>
        <w:t>nctuation</w:t>
      </w:r>
      <w:r w:rsidR="00A70D24">
        <w:rPr>
          <w:lang w:val="fr-CA"/>
        </w:rPr>
        <w:t xml:space="preserve">. Les </w:t>
      </w:r>
      <w:r w:rsidR="003C450C" w:rsidRPr="00495623">
        <w:rPr>
          <w:lang w:val="fr-CA"/>
        </w:rPr>
        <w:t xml:space="preserve">éléments du nom de fichier </w:t>
      </w:r>
      <w:r w:rsidR="00A70D24">
        <w:rPr>
          <w:lang w:val="fr-CA"/>
        </w:rPr>
        <w:t xml:space="preserve">doivent être séparés </w:t>
      </w:r>
      <w:r w:rsidR="003C450C" w:rsidRPr="00495623">
        <w:rPr>
          <w:lang w:val="fr-CA"/>
        </w:rPr>
        <w:t xml:space="preserve">par </w:t>
      </w:r>
      <w:r w:rsidR="00327E2D">
        <w:rPr>
          <w:lang w:val="fr-CA"/>
        </w:rPr>
        <w:t>un caractère de soulignement</w:t>
      </w:r>
      <w:proofErr w:type="gramStart"/>
      <w:r w:rsidR="00327E2D">
        <w:rPr>
          <w:lang w:val="fr-CA"/>
        </w:rPr>
        <w:t xml:space="preserve"> </w:t>
      </w:r>
      <w:r w:rsidR="003C450C" w:rsidRPr="00495623">
        <w:rPr>
          <w:lang w:val="fr-CA"/>
        </w:rPr>
        <w:t>«_</w:t>
      </w:r>
      <w:proofErr w:type="gramEnd"/>
      <w:r w:rsidR="003C450C" w:rsidRPr="00495623">
        <w:rPr>
          <w:lang w:val="fr-CA"/>
        </w:rPr>
        <w:t xml:space="preserve">» et </w:t>
      </w:r>
      <w:r w:rsidR="00327E2D">
        <w:rPr>
          <w:lang w:val="fr-CA"/>
        </w:rPr>
        <w:t xml:space="preserve">PAS </w:t>
      </w:r>
      <w:r w:rsidR="003C450C" w:rsidRPr="00495623">
        <w:rPr>
          <w:lang w:val="fr-CA"/>
        </w:rPr>
        <w:t>par</w:t>
      </w:r>
      <w:r w:rsidR="0002683F" w:rsidRPr="00495623">
        <w:rPr>
          <w:lang w:val="fr-CA"/>
        </w:rPr>
        <w:t xml:space="preserve"> </w:t>
      </w:r>
      <w:r w:rsidR="00327E2D">
        <w:rPr>
          <w:lang w:val="fr-CA"/>
        </w:rPr>
        <w:t xml:space="preserve">un </w:t>
      </w:r>
      <w:r w:rsidR="00327E2D" w:rsidRPr="00327E2D">
        <w:rPr>
          <w:lang w:val="fr-CA"/>
        </w:rPr>
        <w:t>trait d’union</w:t>
      </w:r>
      <w:proofErr w:type="gramStart"/>
      <w:r w:rsidR="00327E2D" w:rsidRPr="00327E2D">
        <w:rPr>
          <w:lang w:val="fr-CA"/>
        </w:rPr>
        <w:t xml:space="preserve"> </w:t>
      </w:r>
      <w:r w:rsidR="003C450C" w:rsidRPr="00327E2D">
        <w:rPr>
          <w:lang w:val="fr-CA"/>
        </w:rPr>
        <w:t>«</w:t>
      </w:r>
      <w:r w:rsidR="00EA29C7" w:rsidRPr="00327E2D">
        <w:rPr>
          <w:lang w:val="fr-CA"/>
        </w:rPr>
        <w:t>–</w:t>
      </w:r>
      <w:proofErr w:type="gramEnd"/>
      <w:r w:rsidR="003C450C" w:rsidRPr="00327E2D">
        <w:rPr>
          <w:lang w:val="fr-CA"/>
        </w:rPr>
        <w:t>»</w:t>
      </w:r>
      <w:r w:rsidR="00327E2D">
        <w:rPr>
          <w:lang w:val="fr-CA"/>
        </w:rPr>
        <w:t> :</w:t>
      </w:r>
      <w:r w:rsidR="00EA29C7" w:rsidRPr="00327E2D">
        <w:rPr>
          <w:lang w:val="fr-CA"/>
        </w:rPr>
        <w:t xml:space="preserve"> </w:t>
      </w:r>
    </w:p>
    <w:p w14:paraId="038C46FD" w14:textId="77777777" w:rsidR="00E16464" w:rsidRPr="00495623" w:rsidRDefault="00E16464" w:rsidP="00E16464">
      <w:pPr>
        <w:pStyle w:val="ListParagraph"/>
        <w:spacing w:after="0" w:line="240" w:lineRule="auto"/>
        <w:rPr>
          <w:lang w:val="fr-CA"/>
        </w:rPr>
      </w:pPr>
    </w:p>
    <w:p w14:paraId="6AC7A7C3" w14:textId="174E95C1" w:rsidR="00EA29C7" w:rsidRPr="00495623" w:rsidRDefault="00013770" w:rsidP="00013770">
      <w:pPr>
        <w:spacing w:after="0" w:line="240" w:lineRule="auto"/>
        <w:ind w:left="720"/>
        <w:rPr>
          <w:b/>
          <w:bCs/>
          <w:lang w:val="fr-CA"/>
        </w:rPr>
      </w:pPr>
      <w:r w:rsidRPr="00495623">
        <w:rPr>
          <w:b/>
          <w:bCs/>
          <w:lang w:val="fr-CA"/>
        </w:rPr>
        <w:t>NOM_Prénom_CONSENT_RELEASE_JJ_MM_AAAA</w:t>
      </w:r>
    </w:p>
    <w:p w14:paraId="3C7A6F57" w14:textId="77777777" w:rsidR="006A0D28" w:rsidRPr="00495623" w:rsidRDefault="006A0D28" w:rsidP="00D375C9">
      <w:pPr>
        <w:spacing w:after="0" w:line="240" w:lineRule="auto"/>
        <w:ind w:left="720"/>
        <w:rPr>
          <w:lang w:val="fr-CA"/>
        </w:rPr>
      </w:pPr>
    </w:p>
    <w:p w14:paraId="65527E84" w14:textId="6F9CAF97" w:rsidR="00A839A2" w:rsidRPr="00495623" w:rsidRDefault="00013770" w:rsidP="00CA6523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L’officier de justice qui pr</w:t>
      </w:r>
      <w:r w:rsidR="00E2284C" w:rsidRPr="00495623">
        <w:rPr>
          <w:lang w:val="fr-CA"/>
        </w:rPr>
        <w:t>é</w:t>
      </w:r>
      <w:r w:rsidRPr="00495623">
        <w:rPr>
          <w:lang w:val="fr-CA"/>
        </w:rPr>
        <w:t>side passe en revue les formulaires de</w:t>
      </w:r>
      <w:r w:rsidRPr="00495623">
        <w:rPr>
          <w:i/>
          <w:iCs/>
          <w:lang w:val="fr-CA"/>
        </w:rPr>
        <w:t xml:space="preserve"> </w:t>
      </w:r>
      <w:r w:rsidRPr="00495623">
        <w:rPr>
          <w:lang w:val="fr-CA"/>
        </w:rPr>
        <w:t xml:space="preserve">proposition d’ordonnance de mise en liberté sous caution provenant de la Cour des juges de paix, </w:t>
      </w:r>
      <w:r w:rsidR="00CA6523" w:rsidRPr="00495623">
        <w:rPr>
          <w:lang w:val="fr-CA"/>
        </w:rPr>
        <w:t>du lundi au vendredi, de 9</w:t>
      </w:r>
      <w:r w:rsidR="006E3161">
        <w:rPr>
          <w:lang w:val="fr-CA"/>
        </w:rPr>
        <w:t> </w:t>
      </w:r>
      <w:r w:rsidR="00CA6523" w:rsidRPr="00495623">
        <w:rPr>
          <w:lang w:val="fr-CA"/>
        </w:rPr>
        <w:t>h à 15</w:t>
      </w:r>
      <w:r w:rsidR="006E3161">
        <w:rPr>
          <w:lang w:val="fr-CA"/>
        </w:rPr>
        <w:t> </w:t>
      </w:r>
      <w:r w:rsidR="00CA6523" w:rsidRPr="00495623">
        <w:rPr>
          <w:lang w:val="fr-CA"/>
        </w:rPr>
        <w:t>h</w:t>
      </w:r>
      <w:r w:rsidR="006E3161">
        <w:rPr>
          <w:lang w:val="fr-CA"/>
        </w:rPr>
        <w:t> </w:t>
      </w:r>
      <w:r w:rsidR="00CA6523" w:rsidRPr="00495623">
        <w:rPr>
          <w:lang w:val="fr-CA"/>
        </w:rPr>
        <w:t xml:space="preserve">30. Si un formulaire est prêt après 15 h 30, il restera </w:t>
      </w:r>
      <w:r w:rsidR="00EE2592" w:rsidRPr="00495623">
        <w:rPr>
          <w:lang w:val="fr-CA"/>
        </w:rPr>
        <w:t>dans une chambre sectorielle</w:t>
      </w:r>
      <w:r w:rsidR="00E2284C" w:rsidRPr="00495623">
        <w:rPr>
          <w:lang w:val="fr-CA"/>
        </w:rPr>
        <w:t xml:space="preserve"> jusqu’à ce qu’il puisse être examiné</w:t>
      </w:r>
      <w:r w:rsidR="00723AD6" w:rsidRPr="00495623">
        <w:rPr>
          <w:lang w:val="fr-CA"/>
        </w:rPr>
        <w:t xml:space="preserve">. </w:t>
      </w:r>
    </w:p>
    <w:p w14:paraId="6864C3E9" w14:textId="77777777" w:rsidR="00C3765A" w:rsidRPr="00495623" w:rsidRDefault="00C3765A" w:rsidP="00CA7D40">
      <w:pPr>
        <w:spacing w:after="0" w:line="240" w:lineRule="auto"/>
        <w:rPr>
          <w:lang w:val="fr-CA"/>
        </w:rPr>
      </w:pPr>
    </w:p>
    <w:p w14:paraId="77D88625" w14:textId="4E6CCCCF" w:rsidR="00EC549D" w:rsidRPr="00495623" w:rsidRDefault="009A2FCF" w:rsidP="005743DD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>Une chambre sectorielle restera ouverte jusqu’à ce qu’il soit confirmé qu’il n’y a plus de demande de mise en liberté sous caution par consentement en suspens à traiter par la Cour des juges de paix</w:t>
      </w:r>
      <w:r w:rsidR="00DE33BF" w:rsidRPr="00495623">
        <w:rPr>
          <w:lang w:val="fr-CA"/>
        </w:rPr>
        <w:t>.</w:t>
      </w:r>
    </w:p>
    <w:p w14:paraId="5089D017" w14:textId="60ECCF45" w:rsidR="00100F00" w:rsidRPr="00495623" w:rsidRDefault="00DE33BF" w:rsidP="00D375C9">
      <w:pPr>
        <w:spacing w:after="0" w:line="240" w:lineRule="auto"/>
        <w:ind w:left="720"/>
        <w:rPr>
          <w:lang w:val="fr-CA"/>
        </w:rPr>
      </w:pPr>
      <w:r w:rsidRPr="00495623">
        <w:rPr>
          <w:lang w:val="fr-CA"/>
        </w:rPr>
        <w:t xml:space="preserve"> </w:t>
      </w:r>
    </w:p>
    <w:p w14:paraId="5C0CA854" w14:textId="2A53F55F" w:rsidR="00797621" w:rsidRPr="00495623" w:rsidRDefault="004B0A0D" w:rsidP="00003A82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L’officier de justice qui préside </w:t>
      </w:r>
      <w:r w:rsidR="00603E51">
        <w:rPr>
          <w:lang w:val="fr-CA"/>
        </w:rPr>
        <w:t xml:space="preserve">va </w:t>
      </w:r>
      <w:r w:rsidR="00620310" w:rsidRPr="00495623">
        <w:rPr>
          <w:lang w:val="fr-CA"/>
        </w:rPr>
        <w:t xml:space="preserve">soit </w:t>
      </w:r>
      <w:r w:rsidRPr="00495623">
        <w:rPr>
          <w:lang w:val="fr-CA"/>
        </w:rPr>
        <w:t xml:space="preserve">approuver </w:t>
      </w:r>
      <w:r w:rsidR="00003A82" w:rsidRPr="00495623">
        <w:rPr>
          <w:lang w:val="fr-CA"/>
        </w:rPr>
        <w:t xml:space="preserve">les conditions de mise en liberté proposées </w:t>
      </w:r>
      <w:r w:rsidR="00620310" w:rsidRPr="00495623">
        <w:rPr>
          <w:lang w:val="fr-CA"/>
        </w:rPr>
        <w:t xml:space="preserve">dans le formulaire </w:t>
      </w:r>
      <w:r w:rsidR="00003A82" w:rsidRPr="00495623">
        <w:rPr>
          <w:lang w:val="fr-CA"/>
        </w:rPr>
        <w:t>et passer en revue ces conditions avec l’accusé(e) pour confirmer qu’il</w:t>
      </w:r>
      <w:r w:rsidR="00603E51">
        <w:rPr>
          <w:lang w:val="fr-CA"/>
        </w:rPr>
        <w:t xml:space="preserve"> ou elle</w:t>
      </w:r>
      <w:r w:rsidR="00003A82" w:rsidRPr="00495623">
        <w:rPr>
          <w:lang w:val="fr-CA"/>
        </w:rPr>
        <w:t xml:space="preserve"> les respectera </w:t>
      </w:r>
      <w:r w:rsidR="00620310" w:rsidRPr="00495623">
        <w:rPr>
          <w:lang w:val="fr-CA"/>
        </w:rPr>
        <w:t>soit ne pas les approuver</w:t>
      </w:r>
      <w:r w:rsidR="00A839A2" w:rsidRPr="00495623">
        <w:rPr>
          <w:lang w:val="fr-CA"/>
        </w:rPr>
        <w:t>.</w:t>
      </w:r>
      <w:r w:rsidR="00671303" w:rsidRPr="00495623">
        <w:rPr>
          <w:lang w:val="fr-CA"/>
        </w:rPr>
        <w:t xml:space="preserve">  </w:t>
      </w:r>
    </w:p>
    <w:p w14:paraId="56713FC4" w14:textId="70F368F8" w:rsidR="004A25C2" w:rsidRPr="00495623" w:rsidRDefault="006A3447" w:rsidP="006A3447">
      <w:pPr>
        <w:pStyle w:val="ListParagraph"/>
        <w:tabs>
          <w:tab w:val="left" w:pos="1845"/>
        </w:tabs>
        <w:spacing w:after="0" w:line="240" w:lineRule="auto"/>
        <w:rPr>
          <w:b/>
          <w:bCs/>
          <w:lang w:val="fr-CA"/>
        </w:rPr>
      </w:pPr>
      <w:r w:rsidRPr="00495623">
        <w:rPr>
          <w:b/>
          <w:bCs/>
          <w:lang w:val="fr-CA"/>
        </w:rPr>
        <w:tab/>
      </w:r>
    </w:p>
    <w:p w14:paraId="7A30E0F9" w14:textId="4877A600" w:rsidR="00D641ED" w:rsidRPr="00495623" w:rsidRDefault="00620310" w:rsidP="0052295B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b/>
          <w:bCs/>
          <w:lang w:val="fr-CA"/>
        </w:rPr>
        <w:t xml:space="preserve">Les conditions </w:t>
      </w:r>
      <w:r w:rsidR="004B3BA7" w:rsidRPr="00495623">
        <w:rPr>
          <w:b/>
          <w:bCs/>
          <w:lang w:val="fr-CA"/>
        </w:rPr>
        <w:t xml:space="preserve">proposées dans le formulaire </w:t>
      </w:r>
      <w:r w:rsidR="004B3BA7" w:rsidRPr="00495623">
        <w:rPr>
          <w:b/>
          <w:bCs/>
          <w:i/>
          <w:iCs/>
          <w:lang w:val="fr-CA"/>
        </w:rPr>
        <w:t>Proposition d’ordonnance de mise en liberté sous caution</w:t>
      </w:r>
      <w:r w:rsidR="004B3BA7" w:rsidRPr="00495623">
        <w:rPr>
          <w:b/>
          <w:bCs/>
          <w:lang w:val="fr-CA"/>
        </w:rPr>
        <w:t xml:space="preserve"> ne sont pas approuvées </w:t>
      </w:r>
      <w:r w:rsidR="00797621" w:rsidRPr="00495623">
        <w:rPr>
          <w:b/>
          <w:bCs/>
          <w:lang w:val="fr-CA"/>
        </w:rPr>
        <w:t xml:space="preserve">: </w:t>
      </w:r>
      <w:r w:rsidR="00554A6F" w:rsidRPr="00495623">
        <w:rPr>
          <w:lang w:val="fr-CA"/>
        </w:rPr>
        <w:t xml:space="preserve">le personnel </w:t>
      </w:r>
      <w:r w:rsidR="00DB3C8F">
        <w:rPr>
          <w:lang w:val="fr-CA"/>
        </w:rPr>
        <w:t>des</w:t>
      </w:r>
      <w:r w:rsidR="00554A6F" w:rsidRPr="00495623">
        <w:rPr>
          <w:lang w:val="fr-CA"/>
        </w:rPr>
        <w:t xml:space="preserve"> </w:t>
      </w:r>
      <w:r w:rsidR="00DB3C8F">
        <w:rPr>
          <w:lang w:val="fr-CA"/>
        </w:rPr>
        <w:t>S</w:t>
      </w:r>
      <w:r w:rsidR="00554A6F" w:rsidRPr="00495623">
        <w:rPr>
          <w:lang w:val="fr-CA"/>
        </w:rPr>
        <w:t xml:space="preserve">ervices aux tribunaux en informe </w:t>
      </w:r>
      <w:r w:rsidR="000A171D" w:rsidRPr="00495623">
        <w:rPr>
          <w:lang w:val="fr-CA"/>
        </w:rPr>
        <w:t>les parties par courriel et le dossier est inscrit au r</w:t>
      </w:r>
      <w:r w:rsidR="006C7688" w:rsidRPr="00495623">
        <w:rPr>
          <w:lang w:val="fr-CA"/>
        </w:rPr>
        <w:t>ô</w:t>
      </w:r>
      <w:r w:rsidR="000A171D" w:rsidRPr="00495623">
        <w:rPr>
          <w:lang w:val="fr-CA"/>
        </w:rPr>
        <w:t>le d</w:t>
      </w:r>
      <w:r w:rsidR="006C7688" w:rsidRPr="00495623">
        <w:rPr>
          <w:lang w:val="fr-CA"/>
        </w:rPr>
        <w:t>u tribunal des mises en liberté sous caution où il devait être traité</w:t>
      </w:r>
      <w:r w:rsidR="00F45F06" w:rsidRPr="00495623">
        <w:rPr>
          <w:lang w:val="fr-CA"/>
        </w:rPr>
        <w:t xml:space="preserve"> initialement</w:t>
      </w:r>
      <w:r w:rsidR="0052295B" w:rsidRPr="00495623">
        <w:rPr>
          <w:lang w:val="fr-CA"/>
        </w:rPr>
        <w:t xml:space="preserve">, le jour même où la proposition </w:t>
      </w:r>
      <w:r w:rsidR="00DB3C8F">
        <w:rPr>
          <w:lang w:val="fr-CA"/>
        </w:rPr>
        <w:t>est</w:t>
      </w:r>
      <w:r w:rsidR="0052295B" w:rsidRPr="00495623">
        <w:rPr>
          <w:lang w:val="fr-CA"/>
        </w:rPr>
        <w:t xml:space="preserve"> refusée</w:t>
      </w:r>
      <w:r w:rsidR="00D641ED" w:rsidRPr="00495623">
        <w:rPr>
          <w:lang w:val="fr-CA"/>
        </w:rPr>
        <w:t>.</w:t>
      </w:r>
    </w:p>
    <w:p w14:paraId="7E3B1147" w14:textId="1C3CB666" w:rsidR="00A839A2" w:rsidRPr="00495623" w:rsidRDefault="00A839A2" w:rsidP="002D65C4">
      <w:pPr>
        <w:pStyle w:val="ListParagraph"/>
        <w:spacing w:after="0" w:line="240" w:lineRule="auto"/>
        <w:rPr>
          <w:b/>
          <w:bCs/>
          <w:lang w:val="fr-CA"/>
        </w:rPr>
      </w:pPr>
    </w:p>
    <w:p w14:paraId="2A5C3D08" w14:textId="0277EDD6" w:rsidR="00DB794F" w:rsidRPr="00495623" w:rsidRDefault="00540747" w:rsidP="0009320C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b/>
          <w:bCs/>
          <w:lang w:val="fr-CA"/>
        </w:rPr>
        <w:t xml:space="preserve">Les conditions proposées dans le formulaire </w:t>
      </w:r>
      <w:r w:rsidRPr="00495623">
        <w:rPr>
          <w:b/>
          <w:bCs/>
          <w:i/>
          <w:iCs/>
          <w:lang w:val="fr-CA"/>
        </w:rPr>
        <w:t>Proposition d’ordonnance de mise en liberté sous caution</w:t>
      </w:r>
      <w:r w:rsidRPr="00495623">
        <w:rPr>
          <w:b/>
          <w:bCs/>
          <w:lang w:val="fr-CA"/>
        </w:rPr>
        <w:t xml:space="preserve"> sont approuvées :</w:t>
      </w:r>
      <w:r w:rsidR="004A25C2" w:rsidRPr="00495623">
        <w:rPr>
          <w:b/>
          <w:bCs/>
          <w:lang w:val="fr-CA"/>
        </w:rPr>
        <w:t xml:space="preserve"> </w:t>
      </w:r>
      <w:r w:rsidRPr="00495623">
        <w:rPr>
          <w:lang w:val="fr-CA"/>
        </w:rPr>
        <w:t xml:space="preserve">l’officier de justice qui préside </w:t>
      </w:r>
      <w:r w:rsidR="00E81DE9" w:rsidRPr="00495623">
        <w:rPr>
          <w:lang w:val="fr-CA"/>
        </w:rPr>
        <w:t>passe</w:t>
      </w:r>
      <w:r w:rsidR="003977B1">
        <w:rPr>
          <w:lang w:val="fr-CA"/>
        </w:rPr>
        <w:t>ra</w:t>
      </w:r>
      <w:r w:rsidR="00E81DE9" w:rsidRPr="00495623">
        <w:rPr>
          <w:lang w:val="fr-CA"/>
        </w:rPr>
        <w:t xml:space="preserve"> </w:t>
      </w:r>
      <w:r w:rsidR="0004307C">
        <w:rPr>
          <w:lang w:val="fr-CA"/>
        </w:rPr>
        <w:t>formellement</w:t>
      </w:r>
      <w:r w:rsidR="00E81DE9" w:rsidRPr="00495623">
        <w:rPr>
          <w:lang w:val="fr-CA"/>
        </w:rPr>
        <w:t xml:space="preserve"> en revue les conditions de mise en liberté avec l’accusé dans le cadre d’une conférence</w:t>
      </w:r>
      <w:r w:rsidR="0009320C" w:rsidRPr="00495623">
        <w:rPr>
          <w:lang w:val="fr-CA"/>
        </w:rPr>
        <w:t xml:space="preserve"> audio ou vidéo. Les avocats n’ont pas besoin d’y assister.</w:t>
      </w:r>
      <w:r w:rsidR="00CD5FA6" w:rsidRPr="00495623">
        <w:rPr>
          <w:lang w:val="fr-CA"/>
        </w:rPr>
        <w:t xml:space="preserve"> </w:t>
      </w:r>
      <w:r w:rsidR="0009320C" w:rsidRPr="00495623">
        <w:rPr>
          <w:lang w:val="fr-CA"/>
        </w:rPr>
        <w:t>Si un membre du public souhaite observer l’audience, il doit envoyer un courriel à </w:t>
      </w:r>
      <w:r w:rsidR="00CD5FA6" w:rsidRPr="00495623">
        <w:rPr>
          <w:lang w:val="fr-CA"/>
        </w:rPr>
        <w:t xml:space="preserve">: </w:t>
      </w:r>
      <w:hyperlink r:id="rId10" w:history="1">
        <w:r w:rsidR="00CD5FA6" w:rsidRPr="00495623">
          <w:rPr>
            <w:rStyle w:val="Hyperlink"/>
            <w:lang w:val="fr-CA"/>
          </w:rPr>
          <w:t>OCJCommunicationsOfficer@ontario.ca</w:t>
        </w:r>
      </w:hyperlink>
      <w:r w:rsidR="0009320C" w:rsidRPr="00495623">
        <w:rPr>
          <w:lang w:val="fr-CA"/>
        </w:rPr>
        <w:t>.</w:t>
      </w:r>
    </w:p>
    <w:p w14:paraId="5A2A8F9A" w14:textId="35210828" w:rsidR="00BE210B" w:rsidRPr="00495623" w:rsidRDefault="00BE210B" w:rsidP="00BE210B">
      <w:pPr>
        <w:pStyle w:val="ListParagraph"/>
        <w:spacing w:after="0" w:line="240" w:lineRule="auto"/>
        <w:rPr>
          <w:lang w:val="fr-CA"/>
        </w:rPr>
      </w:pPr>
    </w:p>
    <w:p w14:paraId="6A36D0DA" w14:textId="0AF999F6" w:rsidR="003F3AF9" w:rsidRPr="00495623" w:rsidRDefault="0009320C" w:rsidP="007636B2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lastRenderedPageBreak/>
        <w:t>Si l’officier de justice qui préside approuve l</w:t>
      </w:r>
      <w:r w:rsidR="006B58EF" w:rsidRPr="00495623">
        <w:rPr>
          <w:lang w:val="fr-CA"/>
        </w:rPr>
        <w:t xml:space="preserve">a proposition de mise en liberté sous caution par consentement, </w:t>
      </w:r>
      <w:r w:rsidR="007636B2" w:rsidRPr="00495623">
        <w:rPr>
          <w:lang w:val="fr-CA"/>
        </w:rPr>
        <w:t>mais n’est pas en mesure de confirmer que l</w:t>
      </w:r>
      <w:r w:rsidR="00CD58F6" w:rsidRPr="00495623">
        <w:rPr>
          <w:lang w:val="fr-CA"/>
        </w:rPr>
        <w:t>’accusé(e)</w:t>
      </w:r>
      <w:r w:rsidR="007636B2" w:rsidRPr="00495623">
        <w:rPr>
          <w:lang w:val="fr-CA"/>
        </w:rPr>
        <w:t xml:space="preserve"> se conformera aux conditions de l'ordonnance pour l’une ou l’autre des raisons suivantes, </w:t>
      </w:r>
      <w:r w:rsidR="00C14021" w:rsidRPr="00495623">
        <w:rPr>
          <w:lang w:val="fr-CA"/>
        </w:rPr>
        <w:t xml:space="preserve">l’ordonnance n’est pas rendue, la Division des services aux tribunaux en informe les parties et le dossier est retourné </w:t>
      </w:r>
      <w:r w:rsidR="00F45F06" w:rsidRPr="00495623">
        <w:rPr>
          <w:lang w:val="fr-CA"/>
        </w:rPr>
        <w:t>au tribunal des mises en liberté sous caution où il devait être traité initialement </w:t>
      </w:r>
      <w:r w:rsidR="003F3AF9" w:rsidRPr="00495623">
        <w:rPr>
          <w:lang w:val="fr-CA"/>
        </w:rPr>
        <w:t xml:space="preserve">: </w:t>
      </w:r>
    </w:p>
    <w:p w14:paraId="62672784" w14:textId="77777777" w:rsidR="003F3AF9" w:rsidRPr="00495623" w:rsidRDefault="003F3AF9" w:rsidP="00D375C9">
      <w:pPr>
        <w:pStyle w:val="ListParagraph"/>
        <w:spacing w:after="0" w:line="240" w:lineRule="auto"/>
        <w:rPr>
          <w:lang w:val="fr-CA"/>
        </w:rPr>
      </w:pPr>
    </w:p>
    <w:p w14:paraId="00DABBE6" w14:textId="7FE7AAE0" w:rsidR="003F3AF9" w:rsidRPr="00495623" w:rsidRDefault="00F45F06" w:rsidP="005558CA">
      <w:pPr>
        <w:pStyle w:val="ListParagraph"/>
        <w:numPr>
          <w:ilvl w:val="1"/>
          <w:numId w:val="4"/>
        </w:numPr>
        <w:spacing w:after="0" w:line="240" w:lineRule="auto"/>
        <w:ind w:left="1418" w:hanging="338"/>
        <w:rPr>
          <w:lang w:val="fr-CA"/>
        </w:rPr>
      </w:pPr>
      <w:r w:rsidRPr="00495623">
        <w:rPr>
          <w:lang w:val="fr-CA"/>
        </w:rPr>
        <w:t>L’accusé(e) refuse de se conformer aux conditions;</w:t>
      </w:r>
    </w:p>
    <w:p w14:paraId="3F7E82A6" w14:textId="77777777" w:rsidR="005558CA" w:rsidRPr="00495623" w:rsidRDefault="005558CA" w:rsidP="005558CA">
      <w:pPr>
        <w:pStyle w:val="ListParagraph"/>
        <w:spacing w:after="0" w:line="240" w:lineRule="auto"/>
        <w:ind w:left="1134" w:hanging="54"/>
        <w:rPr>
          <w:lang w:val="fr-CA"/>
        </w:rPr>
      </w:pPr>
    </w:p>
    <w:p w14:paraId="6E6F22B5" w14:textId="3A7CBB2C" w:rsidR="003F3AF9" w:rsidRPr="00495623" w:rsidRDefault="006E7260" w:rsidP="005558CA">
      <w:pPr>
        <w:pStyle w:val="ListParagraph"/>
        <w:numPr>
          <w:ilvl w:val="1"/>
          <w:numId w:val="4"/>
        </w:numPr>
        <w:spacing w:after="0" w:line="240" w:lineRule="auto"/>
        <w:ind w:left="1418" w:hanging="338"/>
        <w:rPr>
          <w:lang w:val="fr-CA"/>
        </w:rPr>
      </w:pPr>
      <w:r w:rsidRPr="00495623">
        <w:rPr>
          <w:lang w:val="fr-CA"/>
        </w:rPr>
        <w:t>Après l’examen des conditions avec l’accusé(e), il est devenu évident</w:t>
      </w:r>
      <w:r w:rsidR="00CD58F6" w:rsidRPr="00495623">
        <w:rPr>
          <w:lang w:val="fr-CA"/>
        </w:rPr>
        <w:t xml:space="preserve"> que ces conditions ne sont pas réalisables pour une raison quelconque;</w:t>
      </w:r>
    </w:p>
    <w:p w14:paraId="0D5FFC47" w14:textId="77777777" w:rsidR="005558CA" w:rsidRPr="00495623" w:rsidRDefault="005558CA" w:rsidP="005558CA">
      <w:pPr>
        <w:pStyle w:val="ListParagraph"/>
        <w:ind w:left="1134" w:hanging="54"/>
        <w:rPr>
          <w:lang w:val="fr-CA"/>
        </w:rPr>
      </w:pPr>
    </w:p>
    <w:p w14:paraId="4ADA4BEF" w14:textId="6E63CC0B" w:rsidR="003F3AF9" w:rsidRPr="00495623" w:rsidRDefault="00CD58F6" w:rsidP="005558CA">
      <w:pPr>
        <w:pStyle w:val="ListParagraph"/>
        <w:numPr>
          <w:ilvl w:val="1"/>
          <w:numId w:val="4"/>
        </w:numPr>
        <w:spacing w:after="0" w:line="240" w:lineRule="auto"/>
        <w:ind w:left="1134" w:hanging="54"/>
        <w:rPr>
          <w:lang w:val="fr-CA"/>
        </w:rPr>
      </w:pPr>
      <w:r w:rsidRPr="00495623">
        <w:rPr>
          <w:lang w:val="fr-CA"/>
        </w:rPr>
        <w:t>L’accusé(e) n’est pas d’accord avec une des conditions proposées ou plusieurs d’entre elles.</w:t>
      </w:r>
    </w:p>
    <w:p w14:paraId="2B2FD074" w14:textId="77777777" w:rsidR="009B6CAD" w:rsidRPr="00495623" w:rsidRDefault="009B6CAD" w:rsidP="009B6CAD">
      <w:pPr>
        <w:pStyle w:val="ListParagraph"/>
        <w:spacing w:after="0" w:line="240" w:lineRule="auto"/>
        <w:ind w:left="1440"/>
        <w:rPr>
          <w:lang w:val="fr-CA"/>
        </w:rPr>
      </w:pPr>
    </w:p>
    <w:p w14:paraId="32A1A1C4" w14:textId="46EDF65A" w:rsidR="00797621" w:rsidRPr="00495623" w:rsidRDefault="0034162E" w:rsidP="00187B6F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Si l’officier de justice qui préside approuve le formulaire et confirme que l’accusé(e) respectera les conditions proposées, </w:t>
      </w:r>
      <w:r w:rsidR="00187B6F" w:rsidRPr="00495623">
        <w:rPr>
          <w:lang w:val="fr-CA"/>
        </w:rPr>
        <w:t xml:space="preserve">l’ordonnance de mise en liberté </w:t>
      </w:r>
      <w:r w:rsidR="009A240F">
        <w:rPr>
          <w:lang w:val="fr-CA"/>
        </w:rPr>
        <w:t>est</w:t>
      </w:r>
      <w:r w:rsidR="00187B6F" w:rsidRPr="00495623">
        <w:rPr>
          <w:lang w:val="fr-CA"/>
        </w:rPr>
        <w:t xml:space="preserve"> rendue et l’accusé(e) est mis(e) en liberté.</w:t>
      </w:r>
      <w:r w:rsidR="00797621" w:rsidRPr="00495623">
        <w:rPr>
          <w:lang w:val="fr-CA"/>
        </w:rPr>
        <w:t xml:space="preserve"> </w:t>
      </w:r>
    </w:p>
    <w:p w14:paraId="7FBDB3FB" w14:textId="77777777" w:rsidR="00BD0A88" w:rsidRPr="00495623" w:rsidRDefault="00BD0A88" w:rsidP="00D375C9">
      <w:pPr>
        <w:pStyle w:val="ListParagraph"/>
        <w:spacing w:after="0" w:line="240" w:lineRule="auto"/>
        <w:rPr>
          <w:lang w:val="fr-CA"/>
        </w:rPr>
      </w:pPr>
    </w:p>
    <w:p w14:paraId="7093CBF8" w14:textId="056F7E67" w:rsidR="009645BF" w:rsidRPr="00495623" w:rsidRDefault="00614BB5" w:rsidP="00495623">
      <w:pPr>
        <w:pStyle w:val="ListParagraph"/>
        <w:numPr>
          <w:ilvl w:val="0"/>
          <w:numId w:val="10"/>
        </w:numPr>
        <w:spacing w:after="0" w:line="240" w:lineRule="auto"/>
        <w:rPr>
          <w:lang w:val="fr-CA"/>
        </w:rPr>
      </w:pPr>
      <w:r w:rsidRPr="00495623">
        <w:rPr>
          <w:lang w:val="fr-CA"/>
        </w:rPr>
        <w:t xml:space="preserve">Le personnel des Services aux tribunaux </w:t>
      </w:r>
      <w:r w:rsidR="006D02B2" w:rsidRPr="00495623">
        <w:rPr>
          <w:lang w:val="fr-CA"/>
        </w:rPr>
        <w:t>remplit les documents de mise en liberté nécessaires et les soumet à l’officier de justice</w:t>
      </w:r>
      <w:r w:rsidR="00BD0A88" w:rsidRPr="00495623">
        <w:rPr>
          <w:lang w:val="fr-CA"/>
        </w:rPr>
        <w:t xml:space="preserve"> </w:t>
      </w:r>
      <w:r w:rsidR="006D02B2" w:rsidRPr="00495623">
        <w:rPr>
          <w:lang w:val="fr-CA"/>
        </w:rPr>
        <w:t xml:space="preserve">qui préside </w:t>
      </w:r>
      <w:r w:rsidR="009638C3">
        <w:rPr>
          <w:lang w:val="fr-CA"/>
        </w:rPr>
        <w:t xml:space="preserve">aux fins de </w:t>
      </w:r>
      <w:r w:rsidR="00BD0A88" w:rsidRPr="00495623">
        <w:rPr>
          <w:lang w:val="fr-CA"/>
        </w:rPr>
        <w:t xml:space="preserve">signature. </w:t>
      </w:r>
      <w:r w:rsidR="00495623" w:rsidRPr="00495623">
        <w:rPr>
          <w:lang w:val="fr-CA"/>
        </w:rPr>
        <w:t>Une fois les documents signés, le personnel procède aux mises à jour nécessaires et distribue les documents aux personnes concernées</w:t>
      </w:r>
      <w:r w:rsidR="00C1227D" w:rsidRPr="00495623">
        <w:rPr>
          <w:lang w:val="fr-CA"/>
        </w:rPr>
        <w:t>.</w:t>
      </w:r>
    </w:p>
    <w:p w14:paraId="7763E986" w14:textId="77777777" w:rsidR="003C450C" w:rsidRPr="00495623" w:rsidRDefault="003C450C" w:rsidP="00014423">
      <w:pPr>
        <w:pStyle w:val="ListParagraph"/>
        <w:spacing w:after="0" w:line="240" w:lineRule="auto"/>
        <w:rPr>
          <w:lang w:val="fr-CA"/>
        </w:rPr>
      </w:pPr>
    </w:p>
    <w:sectPr w:rsidR="003C450C" w:rsidRPr="004956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6D653" w14:textId="77777777" w:rsidR="00A925A7" w:rsidRDefault="00A925A7" w:rsidP="00F72078">
      <w:pPr>
        <w:spacing w:after="0" w:line="240" w:lineRule="auto"/>
      </w:pPr>
      <w:r>
        <w:separator/>
      </w:r>
    </w:p>
  </w:endnote>
  <w:endnote w:type="continuationSeparator" w:id="0">
    <w:p w14:paraId="536BB6B4" w14:textId="77777777" w:rsidR="00A925A7" w:rsidRDefault="00A925A7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CF3A" w14:textId="77777777" w:rsidR="00A174D4" w:rsidRDefault="00A174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D84C" w14:textId="20CD7D22" w:rsidR="006800BF" w:rsidRDefault="006800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873D" w14:textId="77777777" w:rsidR="00A174D4" w:rsidRDefault="00A174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80111" w14:textId="77777777" w:rsidR="00A925A7" w:rsidRDefault="00A925A7" w:rsidP="00F72078">
      <w:pPr>
        <w:spacing w:after="0" w:line="240" w:lineRule="auto"/>
      </w:pPr>
      <w:r>
        <w:separator/>
      </w:r>
    </w:p>
  </w:footnote>
  <w:footnote w:type="continuationSeparator" w:id="0">
    <w:p w14:paraId="44E377ED" w14:textId="77777777" w:rsidR="00A925A7" w:rsidRDefault="00A925A7" w:rsidP="00F72078">
      <w:pPr>
        <w:spacing w:after="0" w:line="240" w:lineRule="auto"/>
      </w:pPr>
      <w:r>
        <w:continuationSeparator/>
      </w:r>
    </w:p>
  </w:footnote>
  <w:footnote w:id="1">
    <w:p w14:paraId="0D5C2568" w14:textId="7A6189E3" w:rsidR="002236C9" w:rsidRPr="00A67CB5" w:rsidRDefault="002236C9" w:rsidP="002236C9">
      <w:pPr>
        <w:pStyle w:val="FootnoteText"/>
        <w:rPr>
          <w:lang w:val="fr-CA"/>
        </w:rPr>
      </w:pPr>
      <w:r w:rsidRPr="00A67CB5">
        <w:rPr>
          <w:rStyle w:val="FootnoteReference"/>
          <w:lang w:val="fr-CA"/>
        </w:rPr>
        <w:footnoteRef/>
      </w:r>
      <w:r w:rsidRPr="00A67CB5">
        <w:rPr>
          <w:lang w:val="fr-CA"/>
        </w:rPr>
        <w:t xml:space="preserve"> </w:t>
      </w:r>
      <w:r w:rsidR="00A67CB5" w:rsidRPr="00A67CB5">
        <w:rPr>
          <w:lang w:val="fr-CA"/>
        </w:rPr>
        <w:t xml:space="preserve">Si la demande est envoyée </w:t>
      </w:r>
      <w:r w:rsidR="00AD7D2D">
        <w:rPr>
          <w:lang w:val="fr-CA"/>
        </w:rPr>
        <w:t>à une adresse de courriel de la Division des</w:t>
      </w:r>
      <w:r w:rsidR="00391679">
        <w:rPr>
          <w:lang w:val="fr-CA"/>
        </w:rPr>
        <w:t xml:space="preserve"> services aux tribunaux</w:t>
      </w:r>
      <w:r w:rsidR="00FF643A">
        <w:rPr>
          <w:lang w:val="fr-CA"/>
        </w:rPr>
        <w:t xml:space="preserve"> </w:t>
      </w:r>
      <w:r w:rsidR="00A4094B">
        <w:rPr>
          <w:lang w:val="fr-CA"/>
        </w:rPr>
        <w:t>autre que l’adresse officielle</w:t>
      </w:r>
      <w:r w:rsidR="00FA7D0E">
        <w:rPr>
          <w:lang w:val="fr-CA"/>
        </w:rPr>
        <w:t xml:space="preserve"> et sans les renseignements demandés dans la ligne d’objet, la demande pourrait ne pas être traitée</w:t>
      </w:r>
      <w:r w:rsidR="004F00F7" w:rsidRPr="00A67CB5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94BCA" w14:textId="77777777" w:rsidR="00A174D4" w:rsidRDefault="00A174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F123" w14:textId="77777777" w:rsidR="00A174D4" w:rsidRDefault="00A174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F8D4" w14:textId="77777777" w:rsidR="00A174D4" w:rsidRDefault="00A174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76FA"/>
    <w:multiLevelType w:val="hybridMultilevel"/>
    <w:tmpl w:val="CF06BCE2"/>
    <w:lvl w:ilvl="0" w:tplc="81AC2D2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910D4D"/>
    <w:multiLevelType w:val="hybridMultilevel"/>
    <w:tmpl w:val="BC1ACCD2"/>
    <w:lvl w:ilvl="0" w:tplc="3D32000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E12E7"/>
    <w:multiLevelType w:val="hybridMultilevel"/>
    <w:tmpl w:val="F9F24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8235E"/>
    <w:multiLevelType w:val="hybridMultilevel"/>
    <w:tmpl w:val="B0F88E9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094FEC"/>
    <w:multiLevelType w:val="multilevel"/>
    <w:tmpl w:val="8DEC33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F0BEF"/>
    <w:multiLevelType w:val="hybridMultilevel"/>
    <w:tmpl w:val="56F6A0E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13C1D"/>
    <w:multiLevelType w:val="hybridMultilevel"/>
    <w:tmpl w:val="5C0822F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D1E72"/>
    <w:multiLevelType w:val="hybridMultilevel"/>
    <w:tmpl w:val="63309DA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8A339A"/>
    <w:multiLevelType w:val="hybridMultilevel"/>
    <w:tmpl w:val="03F083D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F14A2"/>
    <w:multiLevelType w:val="hybridMultilevel"/>
    <w:tmpl w:val="64CAEE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5C8E36">
      <w:start w:val="1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675609">
    <w:abstractNumId w:val="9"/>
  </w:num>
  <w:num w:numId="2" w16cid:durableId="1541941390">
    <w:abstractNumId w:val="8"/>
  </w:num>
  <w:num w:numId="3" w16cid:durableId="1820534026">
    <w:abstractNumId w:val="3"/>
  </w:num>
  <w:num w:numId="4" w16cid:durableId="1415279256">
    <w:abstractNumId w:val="2"/>
  </w:num>
  <w:num w:numId="5" w16cid:durableId="1492864472">
    <w:abstractNumId w:val="6"/>
  </w:num>
  <w:num w:numId="6" w16cid:durableId="1552110008">
    <w:abstractNumId w:val="0"/>
  </w:num>
  <w:num w:numId="7" w16cid:durableId="536312426">
    <w:abstractNumId w:val="4"/>
  </w:num>
  <w:num w:numId="8" w16cid:durableId="1130705354">
    <w:abstractNumId w:val="7"/>
  </w:num>
  <w:num w:numId="9" w16cid:durableId="1065494921">
    <w:abstractNumId w:val="5"/>
  </w:num>
  <w:num w:numId="10" w16cid:durableId="1954629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F3"/>
    <w:rsid w:val="00000346"/>
    <w:rsid w:val="00003A82"/>
    <w:rsid w:val="00013770"/>
    <w:rsid w:val="00014423"/>
    <w:rsid w:val="000145C3"/>
    <w:rsid w:val="00023B7A"/>
    <w:rsid w:val="0002683F"/>
    <w:rsid w:val="00032747"/>
    <w:rsid w:val="0003475B"/>
    <w:rsid w:val="00040027"/>
    <w:rsid w:val="00040F1C"/>
    <w:rsid w:val="0004307C"/>
    <w:rsid w:val="00054355"/>
    <w:rsid w:val="000652AB"/>
    <w:rsid w:val="00065C04"/>
    <w:rsid w:val="000811D3"/>
    <w:rsid w:val="0008233F"/>
    <w:rsid w:val="00085570"/>
    <w:rsid w:val="00092185"/>
    <w:rsid w:val="0009320C"/>
    <w:rsid w:val="000A0119"/>
    <w:rsid w:val="000A171D"/>
    <w:rsid w:val="000A3914"/>
    <w:rsid w:val="000C1C43"/>
    <w:rsid w:val="000C2D88"/>
    <w:rsid w:val="000C45E6"/>
    <w:rsid w:val="000D35F2"/>
    <w:rsid w:val="000E3056"/>
    <w:rsid w:val="000E4B1F"/>
    <w:rsid w:val="00100F00"/>
    <w:rsid w:val="00103B39"/>
    <w:rsid w:val="00105D77"/>
    <w:rsid w:val="0011729A"/>
    <w:rsid w:val="0012237D"/>
    <w:rsid w:val="001232F4"/>
    <w:rsid w:val="0013631F"/>
    <w:rsid w:val="001431C3"/>
    <w:rsid w:val="00147604"/>
    <w:rsid w:val="00157B41"/>
    <w:rsid w:val="00187492"/>
    <w:rsid w:val="00187B6F"/>
    <w:rsid w:val="00190835"/>
    <w:rsid w:val="001927D9"/>
    <w:rsid w:val="00194E2E"/>
    <w:rsid w:val="001977F6"/>
    <w:rsid w:val="001A06F3"/>
    <w:rsid w:val="001A2748"/>
    <w:rsid w:val="001B3DEB"/>
    <w:rsid w:val="001C0483"/>
    <w:rsid w:val="001C37B4"/>
    <w:rsid w:val="001C6A3F"/>
    <w:rsid w:val="001D6531"/>
    <w:rsid w:val="001D696E"/>
    <w:rsid w:val="001D7A0A"/>
    <w:rsid w:val="001E2D3A"/>
    <w:rsid w:val="001E58BC"/>
    <w:rsid w:val="001F129E"/>
    <w:rsid w:val="001F7F54"/>
    <w:rsid w:val="00200FDE"/>
    <w:rsid w:val="00215F13"/>
    <w:rsid w:val="00222566"/>
    <w:rsid w:val="00222A1C"/>
    <w:rsid w:val="002235AE"/>
    <w:rsid w:val="002236C9"/>
    <w:rsid w:val="00225500"/>
    <w:rsid w:val="00225BE4"/>
    <w:rsid w:val="00236C8E"/>
    <w:rsid w:val="00240117"/>
    <w:rsid w:val="00245414"/>
    <w:rsid w:val="00257377"/>
    <w:rsid w:val="002624C2"/>
    <w:rsid w:val="002641D8"/>
    <w:rsid w:val="00264235"/>
    <w:rsid w:val="002751A5"/>
    <w:rsid w:val="00276603"/>
    <w:rsid w:val="00281CC4"/>
    <w:rsid w:val="002A7170"/>
    <w:rsid w:val="002C21B6"/>
    <w:rsid w:val="002C2312"/>
    <w:rsid w:val="002C36B0"/>
    <w:rsid w:val="002C5BAC"/>
    <w:rsid w:val="002D2D56"/>
    <w:rsid w:val="002D3160"/>
    <w:rsid w:val="002D65C4"/>
    <w:rsid w:val="002E272B"/>
    <w:rsid w:val="002E6FF6"/>
    <w:rsid w:val="002E7E4F"/>
    <w:rsid w:val="002F467E"/>
    <w:rsid w:val="002F79C7"/>
    <w:rsid w:val="00311B24"/>
    <w:rsid w:val="00314042"/>
    <w:rsid w:val="00315930"/>
    <w:rsid w:val="00317F1F"/>
    <w:rsid w:val="00327E2D"/>
    <w:rsid w:val="00335B28"/>
    <w:rsid w:val="0034162E"/>
    <w:rsid w:val="003515D8"/>
    <w:rsid w:val="00352946"/>
    <w:rsid w:val="003632E3"/>
    <w:rsid w:val="0036413B"/>
    <w:rsid w:val="00367BFD"/>
    <w:rsid w:val="00373ED2"/>
    <w:rsid w:val="00374A5D"/>
    <w:rsid w:val="003778A3"/>
    <w:rsid w:val="00383824"/>
    <w:rsid w:val="00387E62"/>
    <w:rsid w:val="00391679"/>
    <w:rsid w:val="003917E9"/>
    <w:rsid w:val="003947BC"/>
    <w:rsid w:val="003977B1"/>
    <w:rsid w:val="003A0DB1"/>
    <w:rsid w:val="003A0FE6"/>
    <w:rsid w:val="003C0157"/>
    <w:rsid w:val="003C450C"/>
    <w:rsid w:val="003C75CA"/>
    <w:rsid w:val="003E6745"/>
    <w:rsid w:val="003F2781"/>
    <w:rsid w:val="003F3AF9"/>
    <w:rsid w:val="003F3F24"/>
    <w:rsid w:val="003F70DC"/>
    <w:rsid w:val="00404C1A"/>
    <w:rsid w:val="00414C2F"/>
    <w:rsid w:val="00420C5C"/>
    <w:rsid w:val="00422109"/>
    <w:rsid w:val="00424290"/>
    <w:rsid w:val="00425418"/>
    <w:rsid w:val="00427ACC"/>
    <w:rsid w:val="004319F5"/>
    <w:rsid w:val="00431F06"/>
    <w:rsid w:val="004467A8"/>
    <w:rsid w:val="004503A2"/>
    <w:rsid w:val="004540B6"/>
    <w:rsid w:val="00455D2F"/>
    <w:rsid w:val="00464692"/>
    <w:rsid w:val="0047627B"/>
    <w:rsid w:val="00487378"/>
    <w:rsid w:val="00495623"/>
    <w:rsid w:val="004A2238"/>
    <w:rsid w:val="004A25C2"/>
    <w:rsid w:val="004A392D"/>
    <w:rsid w:val="004B0A0D"/>
    <w:rsid w:val="004B347D"/>
    <w:rsid w:val="004B3BA7"/>
    <w:rsid w:val="004B69F7"/>
    <w:rsid w:val="004C5715"/>
    <w:rsid w:val="004C5C1D"/>
    <w:rsid w:val="004D68D5"/>
    <w:rsid w:val="004D6D1C"/>
    <w:rsid w:val="004F00F7"/>
    <w:rsid w:val="004F1B03"/>
    <w:rsid w:val="004F20C3"/>
    <w:rsid w:val="00500C04"/>
    <w:rsid w:val="00506920"/>
    <w:rsid w:val="0052295B"/>
    <w:rsid w:val="005237CF"/>
    <w:rsid w:val="0052772E"/>
    <w:rsid w:val="00540747"/>
    <w:rsid w:val="00554A6F"/>
    <w:rsid w:val="005558CA"/>
    <w:rsid w:val="00555BCF"/>
    <w:rsid w:val="0057735C"/>
    <w:rsid w:val="005C77A3"/>
    <w:rsid w:val="005D2B7C"/>
    <w:rsid w:val="005E5528"/>
    <w:rsid w:val="005F7B78"/>
    <w:rsid w:val="00603E51"/>
    <w:rsid w:val="006104DD"/>
    <w:rsid w:val="00610B68"/>
    <w:rsid w:val="00614BB5"/>
    <w:rsid w:val="00616231"/>
    <w:rsid w:val="00620310"/>
    <w:rsid w:val="0062349F"/>
    <w:rsid w:val="00624B02"/>
    <w:rsid w:val="00626D01"/>
    <w:rsid w:val="006540AC"/>
    <w:rsid w:val="0066358F"/>
    <w:rsid w:val="00664E68"/>
    <w:rsid w:val="00671303"/>
    <w:rsid w:val="00672E8A"/>
    <w:rsid w:val="006800BF"/>
    <w:rsid w:val="006859D8"/>
    <w:rsid w:val="00695E04"/>
    <w:rsid w:val="006A0D28"/>
    <w:rsid w:val="006A3447"/>
    <w:rsid w:val="006B19C1"/>
    <w:rsid w:val="006B58EF"/>
    <w:rsid w:val="006B7AD4"/>
    <w:rsid w:val="006C3DEE"/>
    <w:rsid w:val="006C6ED2"/>
    <w:rsid w:val="006C7688"/>
    <w:rsid w:val="006C7751"/>
    <w:rsid w:val="006D02B2"/>
    <w:rsid w:val="006D4817"/>
    <w:rsid w:val="006D72AA"/>
    <w:rsid w:val="006E3161"/>
    <w:rsid w:val="006E7260"/>
    <w:rsid w:val="006F469D"/>
    <w:rsid w:val="00706304"/>
    <w:rsid w:val="00706789"/>
    <w:rsid w:val="007071AA"/>
    <w:rsid w:val="00713F11"/>
    <w:rsid w:val="00723AD6"/>
    <w:rsid w:val="00724D0C"/>
    <w:rsid w:val="0075704E"/>
    <w:rsid w:val="00757B52"/>
    <w:rsid w:val="007636B2"/>
    <w:rsid w:val="00763D7B"/>
    <w:rsid w:val="0076537A"/>
    <w:rsid w:val="00766FB5"/>
    <w:rsid w:val="00767151"/>
    <w:rsid w:val="007707B1"/>
    <w:rsid w:val="00794C32"/>
    <w:rsid w:val="00797621"/>
    <w:rsid w:val="007A24BC"/>
    <w:rsid w:val="007C5D4B"/>
    <w:rsid w:val="007D6DDD"/>
    <w:rsid w:val="007E44B2"/>
    <w:rsid w:val="007F1033"/>
    <w:rsid w:val="007F504B"/>
    <w:rsid w:val="00804269"/>
    <w:rsid w:val="00810F16"/>
    <w:rsid w:val="00824C3D"/>
    <w:rsid w:val="008320BF"/>
    <w:rsid w:val="0085184B"/>
    <w:rsid w:val="00854514"/>
    <w:rsid w:val="00855025"/>
    <w:rsid w:val="00861C9E"/>
    <w:rsid w:val="00862375"/>
    <w:rsid w:val="00867A69"/>
    <w:rsid w:val="008832D1"/>
    <w:rsid w:val="00885203"/>
    <w:rsid w:val="0089090D"/>
    <w:rsid w:val="008A1241"/>
    <w:rsid w:val="008B157A"/>
    <w:rsid w:val="008C379B"/>
    <w:rsid w:val="008E1D02"/>
    <w:rsid w:val="00911DC9"/>
    <w:rsid w:val="00927287"/>
    <w:rsid w:val="00956D22"/>
    <w:rsid w:val="009638C3"/>
    <w:rsid w:val="009645BF"/>
    <w:rsid w:val="0096536E"/>
    <w:rsid w:val="00965760"/>
    <w:rsid w:val="00966A30"/>
    <w:rsid w:val="00975622"/>
    <w:rsid w:val="00976D77"/>
    <w:rsid w:val="00977E06"/>
    <w:rsid w:val="009A240F"/>
    <w:rsid w:val="009A2B59"/>
    <w:rsid w:val="009A2FCF"/>
    <w:rsid w:val="009A6C87"/>
    <w:rsid w:val="009B1D63"/>
    <w:rsid w:val="009B630B"/>
    <w:rsid w:val="009B65DE"/>
    <w:rsid w:val="009B6CAD"/>
    <w:rsid w:val="009E527D"/>
    <w:rsid w:val="009E6D97"/>
    <w:rsid w:val="00A1119A"/>
    <w:rsid w:val="00A174D4"/>
    <w:rsid w:val="00A23781"/>
    <w:rsid w:val="00A35256"/>
    <w:rsid w:val="00A35BE0"/>
    <w:rsid w:val="00A4094B"/>
    <w:rsid w:val="00A4736E"/>
    <w:rsid w:val="00A50306"/>
    <w:rsid w:val="00A52110"/>
    <w:rsid w:val="00A52C11"/>
    <w:rsid w:val="00A67CB5"/>
    <w:rsid w:val="00A70D24"/>
    <w:rsid w:val="00A839A2"/>
    <w:rsid w:val="00A872BB"/>
    <w:rsid w:val="00A925A7"/>
    <w:rsid w:val="00A934E9"/>
    <w:rsid w:val="00A957F3"/>
    <w:rsid w:val="00A963FC"/>
    <w:rsid w:val="00A96A7F"/>
    <w:rsid w:val="00A97BD2"/>
    <w:rsid w:val="00AA68E9"/>
    <w:rsid w:val="00AA768A"/>
    <w:rsid w:val="00AB5858"/>
    <w:rsid w:val="00AC23E4"/>
    <w:rsid w:val="00AC7C9D"/>
    <w:rsid w:val="00AD71CE"/>
    <w:rsid w:val="00AD7D2D"/>
    <w:rsid w:val="00B216E5"/>
    <w:rsid w:val="00B24FB0"/>
    <w:rsid w:val="00B305D0"/>
    <w:rsid w:val="00B4781C"/>
    <w:rsid w:val="00B50064"/>
    <w:rsid w:val="00B62085"/>
    <w:rsid w:val="00B76FC8"/>
    <w:rsid w:val="00B82DBD"/>
    <w:rsid w:val="00B86D15"/>
    <w:rsid w:val="00B91C6C"/>
    <w:rsid w:val="00B93223"/>
    <w:rsid w:val="00BA048B"/>
    <w:rsid w:val="00BA66C4"/>
    <w:rsid w:val="00BB5FEA"/>
    <w:rsid w:val="00BD0A88"/>
    <w:rsid w:val="00BD0BDD"/>
    <w:rsid w:val="00BE1AE4"/>
    <w:rsid w:val="00BE210B"/>
    <w:rsid w:val="00C01C69"/>
    <w:rsid w:val="00C029AC"/>
    <w:rsid w:val="00C072CD"/>
    <w:rsid w:val="00C07C5F"/>
    <w:rsid w:val="00C1227D"/>
    <w:rsid w:val="00C14021"/>
    <w:rsid w:val="00C1539F"/>
    <w:rsid w:val="00C17583"/>
    <w:rsid w:val="00C2337D"/>
    <w:rsid w:val="00C34B2B"/>
    <w:rsid w:val="00C35B37"/>
    <w:rsid w:val="00C3765A"/>
    <w:rsid w:val="00C37D43"/>
    <w:rsid w:val="00C4106C"/>
    <w:rsid w:val="00C442F5"/>
    <w:rsid w:val="00C51FB1"/>
    <w:rsid w:val="00C76DF7"/>
    <w:rsid w:val="00C76F72"/>
    <w:rsid w:val="00C83648"/>
    <w:rsid w:val="00C924FF"/>
    <w:rsid w:val="00C93AB7"/>
    <w:rsid w:val="00CA1CED"/>
    <w:rsid w:val="00CA6523"/>
    <w:rsid w:val="00CA7D40"/>
    <w:rsid w:val="00CB6DAE"/>
    <w:rsid w:val="00CC034D"/>
    <w:rsid w:val="00CD58F6"/>
    <w:rsid w:val="00CD5FA6"/>
    <w:rsid w:val="00CD7BED"/>
    <w:rsid w:val="00CE006E"/>
    <w:rsid w:val="00CE25C6"/>
    <w:rsid w:val="00CE3BED"/>
    <w:rsid w:val="00CE478E"/>
    <w:rsid w:val="00CF4699"/>
    <w:rsid w:val="00D0023D"/>
    <w:rsid w:val="00D12F46"/>
    <w:rsid w:val="00D25A91"/>
    <w:rsid w:val="00D30AC0"/>
    <w:rsid w:val="00D375C9"/>
    <w:rsid w:val="00D507AE"/>
    <w:rsid w:val="00D55D23"/>
    <w:rsid w:val="00D5723C"/>
    <w:rsid w:val="00D641ED"/>
    <w:rsid w:val="00D80C76"/>
    <w:rsid w:val="00D83F89"/>
    <w:rsid w:val="00D840F8"/>
    <w:rsid w:val="00D84A5A"/>
    <w:rsid w:val="00DB2A99"/>
    <w:rsid w:val="00DB3C8F"/>
    <w:rsid w:val="00DB794F"/>
    <w:rsid w:val="00DC4FC0"/>
    <w:rsid w:val="00DE33BF"/>
    <w:rsid w:val="00DF0297"/>
    <w:rsid w:val="00DF2334"/>
    <w:rsid w:val="00DF2F3C"/>
    <w:rsid w:val="00DF3D4B"/>
    <w:rsid w:val="00DF6BE7"/>
    <w:rsid w:val="00DF79AD"/>
    <w:rsid w:val="00E01AAD"/>
    <w:rsid w:val="00E15E1C"/>
    <w:rsid w:val="00E16464"/>
    <w:rsid w:val="00E2284C"/>
    <w:rsid w:val="00E2453A"/>
    <w:rsid w:val="00E35054"/>
    <w:rsid w:val="00E5291E"/>
    <w:rsid w:val="00E62406"/>
    <w:rsid w:val="00E75F2E"/>
    <w:rsid w:val="00E764CB"/>
    <w:rsid w:val="00E81DE9"/>
    <w:rsid w:val="00EA29C7"/>
    <w:rsid w:val="00EB3073"/>
    <w:rsid w:val="00EC0511"/>
    <w:rsid w:val="00EC549D"/>
    <w:rsid w:val="00EC7DC9"/>
    <w:rsid w:val="00ED6516"/>
    <w:rsid w:val="00EE2592"/>
    <w:rsid w:val="00EE36FE"/>
    <w:rsid w:val="00F03CF7"/>
    <w:rsid w:val="00F04C98"/>
    <w:rsid w:val="00F11851"/>
    <w:rsid w:val="00F12F44"/>
    <w:rsid w:val="00F17B57"/>
    <w:rsid w:val="00F20A08"/>
    <w:rsid w:val="00F34425"/>
    <w:rsid w:val="00F45F06"/>
    <w:rsid w:val="00F52270"/>
    <w:rsid w:val="00F5757C"/>
    <w:rsid w:val="00F61F85"/>
    <w:rsid w:val="00F72078"/>
    <w:rsid w:val="00F822AB"/>
    <w:rsid w:val="00F82F6F"/>
    <w:rsid w:val="00F85186"/>
    <w:rsid w:val="00FA62DB"/>
    <w:rsid w:val="00FA6B08"/>
    <w:rsid w:val="00FA79FC"/>
    <w:rsid w:val="00FA7D0E"/>
    <w:rsid w:val="00FB00B2"/>
    <w:rsid w:val="00FB11EB"/>
    <w:rsid w:val="00FD3877"/>
    <w:rsid w:val="00FD460B"/>
    <w:rsid w:val="00FE363E"/>
    <w:rsid w:val="00FF231F"/>
    <w:rsid w:val="00FF3417"/>
    <w:rsid w:val="00FF643A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2350"/>
  <w15:chartTrackingRefBased/>
  <w15:docId w15:val="{A46E482C-E818-45E7-8BC0-9740B339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7F3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qFormat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57F3"/>
    <w:rPr>
      <w:color w:val="5F5F5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0B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BDD"/>
    <w:rPr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BD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29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140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40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4042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042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D5723C"/>
    <w:pPr>
      <w:spacing w:after="0" w:line="240" w:lineRule="auto"/>
    </w:pPr>
    <w:rPr>
      <w:kern w:val="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56D22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01Finch.Consentbail@ontario.c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file:///C:\Users\OKONKWCH\AppData\Local\Microsoft\Windows\INetCache\Content.Outlook\21NBQX2L\OCJCommunicationsOfficer@ontario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tariocourts.ca/ocj/fr/notices/serving-and-filing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McCabe-Lokos, Daisy (JUD)</dc:creator>
  <cp:keywords/>
  <dc:description/>
  <cp:lastModifiedBy>Okonkwo, Chukwuemeka (JUD)</cp:lastModifiedBy>
  <cp:revision>3</cp:revision>
  <cp:lastPrinted>2026-09-28T14:47:00Z</cp:lastPrinted>
  <dcterms:created xsi:type="dcterms:W3CDTF">2026-10-15T15:02:00Z</dcterms:created>
  <dcterms:modified xsi:type="dcterms:W3CDTF">2026-10-15T15:53:00Z</dcterms:modified>
</cp:coreProperties>
</file>